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BE9B8">
      <w:pPr>
        <w:jc w:val="center"/>
      </w:pPr>
      <w:r>
        <w:rPr>
          <w:rFonts w:hint="eastAsia"/>
        </w:rPr>
        <w:t>沪蔬通市场</w:t>
      </w:r>
      <w:r>
        <w:rPr>
          <w:rFonts w:hint="eastAsia"/>
          <w:lang w:val="en-US" w:eastAsia="zh-CN"/>
        </w:rPr>
        <w:t>冷库开票间采购项目</w:t>
      </w:r>
      <w:r>
        <w:rPr>
          <w:rFonts w:hint="eastAsia"/>
        </w:rPr>
        <w:t>询价文件</w:t>
      </w:r>
    </w:p>
    <w:p w14:paraId="4F7FC159">
      <w:pPr>
        <w:pStyle w:val="17"/>
      </w:pPr>
      <w:r>
        <w:rPr>
          <w:rFonts w:hint="eastAsia"/>
        </w:rPr>
        <w:t>项目名称：</w:t>
      </w:r>
    </w:p>
    <w:p w14:paraId="3F623DAB">
      <w:pPr>
        <w:ind w:firstLine="840" w:firstLineChars="300"/>
        <w:rPr>
          <w:rFonts w:ascii="仿宋" w:hAnsi="仿宋" w:eastAsia="仿宋"/>
          <w:szCs w:val="28"/>
        </w:rPr>
      </w:pPr>
      <w:r>
        <w:rPr>
          <w:rFonts w:hint="eastAsia" w:ascii="仿宋" w:hAnsi="仿宋" w:eastAsia="仿宋"/>
          <w:szCs w:val="28"/>
        </w:rPr>
        <w:t>沪蔬通市场</w:t>
      </w:r>
      <w:r>
        <w:rPr>
          <w:rFonts w:hint="eastAsia" w:ascii="仿宋" w:hAnsi="仿宋" w:eastAsia="仿宋"/>
          <w:szCs w:val="28"/>
          <w:lang w:val="en-US" w:eastAsia="zh-CN"/>
        </w:rPr>
        <w:t>冷库开票间</w:t>
      </w:r>
      <w:r>
        <w:rPr>
          <w:rFonts w:hint="eastAsia" w:ascii="仿宋" w:hAnsi="仿宋" w:eastAsia="仿宋"/>
          <w:szCs w:val="28"/>
        </w:rPr>
        <w:t>采购项目</w:t>
      </w:r>
    </w:p>
    <w:p w14:paraId="606936B3">
      <w:pPr>
        <w:ind w:firstLine="459"/>
        <w:rPr>
          <w:rFonts w:ascii="仿宋" w:hAnsi="仿宋" w:eastAsia="仿宋"/>
          <w:b/>
          <w:kern w:val="0"/>
          <w:szCs w:val="28"/>
        </w:rPr>
      </w:pPr>
      <w:r>
        <w:rPr>
          <w:rFonts w:hint="eastAsia" w:ascii="仿宋" w:hAnsi="仿宋" w:eastAsia="仿宋"/>
          <w:b/>
          <w:kern w:val="0"/>
          <w:szCs w:val="28"/>
        </w:rPr>
        <w:t>二、项目概况：</w:t>
      </w:r>
      <w:bookmarkStart w:id="0" w:name="_Hlk169093177"/>
    </w:p>
    <w:p w14:paraId="4B2FDF1F">
      <w:pPr>
        <w:ind w:firstLine="459"/>
        <w:rPr>
          <w:rFonts w:hint="eastAsia" w:ascii="仿宋" w:hAnsi="仿宋" w:eastAsia="仿宋"/>
          <w:szCs w:val="28"/>
          <w:lang w:val="en-US" w:eastAsia="zh-CN"/>
        </w:rPr>
      </w:pPr>
      <w:r>
        <w:rPr>
          <w:rFonts w:hint="eastAsia" w:ascii="仿宋" w:hAnsi="仿宋" w:eastAsia="仿宋"/>
          <w:szCs w:val="28"/>
        </w:rPr>
        <w:t>1．目的：</w:t>
      </w:r>
      <w:bookmarkEnd w:id="0"/>
      <w:r>
        <w:rPr>
          <w:rFonts w:hint="eastAsia" w:ascii="仿宋" w:hAnsi="仿宋" w:eastAsia="仿宋"/>
          <w:szCs w:val="28"/>
          <w:lang w:val="en-US" w:eastAsia="zh-CN"/>
        </w:rPr>
        <w:t>为服务新招引商户的现场开票、结算等工作。</w:t>
      </w:r>
    </w:p>
    <w:p w14:paraId="78EE2FD5">
      <w:pPr>
        <w:ind w:firstLine="459"/>
        <w:rPr>
          <w:rFonts w:ascii="仿宋" w:hAnsi="仿宋" w:eastAsia="仿宋"/>
          <w:kern w:val="0"/>
          <w:szCs w:val="28"/>
        </w:rPr>
      </w:pPr>
      <w:r>
        <w:rPr>
          <w:rFonts w:ascii="仿宋" w:hAnsi="仿宋" w:eastAsia="仿宋"/>
          <w:szCs w:val="28"/>
        </w:rPr>
        <w:t>2.最高限价：</w:t>
      </w:r>
      <w:r>
        <w:rPr>
          <w:rFonts w:hint="eastAsia" w:ascii="仿宋" w:hAnsi="仿宋" w:eastAsia="仿宋"/>
          <w:szCs w:val="28"/>
          <w:lang w:val="en-US" w:eastAsia="zh-CN"/>
        </w:rPr>
        <w:t>2.2</w:t>
      </w:r>
      <w:r>
        <w:rPr>
          <w:rFonts w:ascii="仿宋" w:hAnsi="仿宋" w:eastAsia="仿宋"/>
          <w:szCs w:val="28"/>
        </w:rPr>
        <w:t>万元</w:t>
      </w:r>
      <w:r>
        <w:rPr>
          <w:rFonts w:hint="eastAsia" w:ascii="仿宋" w:hAnsi="仿宋" w:eastAsia="仿宋"/>
          <w:szCs w:val="28"/>
        </w:rPr>
        <w:t>。</w:t>
      </w:r>
    </w:p>
    <w:p w14:paraId="64AE06D2">
      <w:pPr>
        <w:ind w:firstLine="459"/>
        <w:rPr>
          <w:rFonts w:ascii="仿宋" w:hAnsi="仿宋" w:eastAsia="仿宋"/>
          <w:szCs w:val="28"/>
        </w:rPr>
      </w:pPr>
      <w:r>
        <w:rPr>
          <w:rFonts w:ascii="仿宋" w:hAnsi="仿宋" w:eastAsia="仿宋"/>
          <w:szCs w:val="28"/>
        </w:rPr>
        <w:t>3.服务周期：</w:t>
      </w:r>
      <w:r>
        <w:rPr>
          <w:rFonts w:hint="eastAsia" w:ascii="仿宋" w:hAnsi="仿宋" w:eastAsia="仿宋"/>
          <w:szCs w:val="28"/>
          <w:lang w:val="en-US" w:eastAsia="zh-CN"/>
        </w:rPr>
        <w:t>收到甲方通知后</w:t>
      </w:r>
      <w:r>
        <w:rPr>
          <w:rFonts w:ascii="仿宋" w:hAnsi="仿宋" w:eastAsia="仿宋"/>
          <w:szCs w:val="28"/>
        </w:rPr>
        <w:t>，</w:t>
      </w:r>
      <w:r>
        <w:rPr>
          <w:rFonts w:hint="eastAsia" w:ascii="仿宋" w:hAnsi="仿宋" w:eastAsia="仿宋"/>
          <w:szCs w:val="28"/>
          <w:lang w:val="en-US" w:eastAsia="zh-CN"/>
        </w:rPr>
        <w:t>7</w:t>
      </w:r>
      <w:r>
        <w:rPr>
          <w:rFonts w:hint="eastAsia" w:ascii="仿宋" w:hAnsi="仿宋" w:eastAsia="仿宋"/>
          <w:szCs w:val="28"/>
        </w:rPr>
        <w:t>日历天</w:t>
      </w:r>
      <w:r>
        <w:rPr>
          <w:rFonts w:ascii="仿宋" w:hAnsi="仿宋" w:eastAsia="仿宋"/>
          <w:szCs w:val="28"/>
        </w:rPr>
        <w:t>。</w:t>
      </w:r>
    </w:p>
    <w:p w14:paraId="03489DA7">
      <w:pPr>
        <w:ind w:firstLine="459"/>
        <w:rPr>
          <w:rFonts w:hint="eastAsia" w:ascii="仿宋" w:hAnsi="仿宋" w:eastAsia="仿宋" w:cs="Times New Roman"/>
          <w:szCs w:val="28"/>
          <w:lang w:val="en-US" w:eastAsia="zh-CN"/>
        </w:rPr>
      </w:pPr>
      <w:r>
        <w:rPr>
          <w:rFonts w:hint="eastAsia" w:ascii="仿宋" w:hAnsi="仿宋" w:eastAsia="仿宋"/>
          <w:szCs w:val="28"/>
        </w:rPr>
        <w:t>4.招标范围：</w:t>
      </w:r>
      <w:r>
        <w:rPr>
          <w:rFonts w:hint="eastAsia" w:ascii="仿宋" w:hAnsi="仿宋" w:eastAsia="仿宋"/>
          <w:szCs w:val="28"/>
          <w:lang w:val="en-US" w:eastAsia="zh-CN"/>
        </w:rPr>
        <w:t>沪蔬通市场冷库开票间采购</w:t>
      </w:r>
      <w:r>
        <w:rPr>
          <w:rFonts w:hint="eastAsia" w:ascii="仿宋" w:hAnsi="仿宋" w:eastAsia="仿宋" w:cs="Times New Roman"/>
          <w:szCs w:val="28"/>
          <w:lang w:val="en-US" w:eastAsia="zh-CN"/>
        </w:rPr>
        <w:t>，</w:t>
      </w:r>
      <w:r>
        <w:rPr>
          <w:rFonts w:hint="eastAsia" w:ascii="仿宋" w:hAnsi="仿宋" w:eastAsia="仿宋" w:cs="Times New Roman"/>
          <w:szCs w:val="28"/>
          <w:lang w:val="zh-CN" w:eastAsia="zh-CN"/>
        </w:rPr>
        <w:t>在冷库</w:t>
      </w:r>
      <w:r>
        <w:rPr>
          <w:rFonts w:hint="eastAsia" w:ascii="仿宋" w:hAnsi="仿宋" w:eastAsia="仿宋" w:cs="Times New Roman"/>
          <w:szCs w:val="28"/>
          <w:lang w:val="en-US" w:eastAsia="zh-CN"/>
        </w:rPr>
        <w:t>内</w:t>
      </w:r>
      <w:r>
        <w:rPr>
          <w:rFonts w:hint="eastAsia" w:ascii="仿宋" w:hAnsi="仿宋" w:eastAsia="仿宋" w:cs="Times New Roman"/>
          <w:szCs w:val="28"/>
          <w:lang w:val="zh-CN" w:eastAsia="zh-CN"/>
        </w:rPr>
        <w:t>设置商户开票工作间，数量共</w:t>
      </w:r>
      <w:r>
        <w:rPr>
          <w:rFonts w:hint="eastAsia" w:ascii="仿宋" w:hAnsi="仿宋" w:eastAsia="仿宋" w:cs="Times New Roman"/>
          <w:szCs w:val="28"/>
          <w:lang w:val="en-US" w:eastAsia="zh-CN"/>
        </w:rPr>
        <w:t>2</w:t>
      </w:r>
      <w:r>
        <w:rPr>
          <w:rFonts w:hint="eastAsia" w:ascii="仿宋" w:hAnsi="仿宋" w:eastAsia="仿宋" w:cs="Times New Roman"/>
          <w:szCs w:val="28"/>
          <w:lang w:val="zh-CN" w:eastAsia="zh-CN"/>
        </w:rPr>
        <w:t>间，规格约为1.8*3*2.8米，墙板采用5公分的岩棉板，室内采用防火地板，</w:t>
      </w:r>
      <w:r>
        <w:rPr>
          <w:rFonts w:hint="eastAsia" w:ascii="仿宋" w:hAnsi="仿宋" w:eastAsia="仿宋" w:cs="Times New Roman"/>
          <w:szCs w:val="28"/>
          <w:lang w:val="en-US" w:eastAsia="zh-CN"/>
        </w:rPr>
        <w:t>铝合金</w:t>
      </w:r>
      <w:r>
        <w:rPr>
          <w:rFonts w:hint="eastAsia" w:ascii="仿宋" w:hAnsi="仿宋" w:eastAsia="仿宋" w:cs="Times New Roman"/>
          <w:szCs w:val="28"/>
          <w:lang w:val="zh-CN" w:eastAsia="zh-CN"/>
        </w:rPr>
        <w:t>窗户，质量要求阻燃防火。</w:t>
      </w:r>
    </w:p>
    <w:p w14:paraId="568266C8">
      <w:pPr>
        <w:pStyle w:val="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集装箱板房规格参数：</w:t>
      </w:r>
    </w:p>
    <w:p w14:paraId="290DE6EA">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规格：3.0米*1.8米 (长*宽)</w:t>
      </w:r>
    </w:p>
    <w:p w14:paraId="2DBB29B3">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金属骨架：①主骨架：80*80*1.5mm镀锌方管，开票间四周主骨架；②次骨架：40*80*1.2mm镀锌方管，间距0.8m；③门窗四周40*20*1.2mm镀锌方管；</w:t>
      </w:r>
      <w:r>
        <w:rPr>
          <w:rFonts w:hint="eastAsia" w:ascii="微软雅黑" w:hAnsi="微软雅黑" w:eastAsia="微软雅黑" w:cs="微软雅黑"/>
          <w:kern w:val="2"/>
          <w:sz w:val="28"/>
          <w:szCs w:val="28"/>
          <w:lang w:val="en-US" w:eastAsia="zh-CN" w:bidi="ar-SA"/>
        </w:rPr>
        <w:t>④</w:t>
      </w:r>
      <w:r>
        <w:rPr>
          <w:rFonts w:hint="eastAsia" w:ascii="仿宋" w:hAnsi="仿宋" w:eastAsia="仿宋" w:cs="Times New Roman"/>
          <w:kern w:val="2"/>
          <w:sz w:val="28"/>
          <w:szCs w:val="28"/>
          <w:lang w:val="en-US" w:eastAsia="zh-CN" w:bidi="ar-SA"/>
        </w:rPr>
        <w:t>开票间在固定方向透明玻璃窗，窗户规格与原有开票间一致。</w:t>
      </w:r>
    </w:p>
    <w:p w14:paraId="33C6EDAD">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外顶部：彩钢板防水屋面</w:t>
      </w:r>
    </w:p>
    <w:p w14:paraId="326CDD78">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墙：金属夹心板</w:t>
      </w:r>
    </w:p>
    <w:p w14:paraId="510C5BA0">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门：钢质门+五金配件及安装</w:t>
      </w:r>
    </w:p>
    <w:p w14:paraId="46980D3E">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窗：铝合金移窗（5mm普通白玻）</w:t>
      </w:r>
    </w:p>
    <w:p w14:paraId="2AD07CF3">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地面：15mm玻镁板+防火地板</w:t>
      </w:r>
    </w:p>
    <w:p w14:paraId="67F8ED63">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油漆：工业金属漆（底漆+面漆）</w:t>
      </w:r>
    </w:p>
    <w:p w14:paraId="2FC26B4D">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内部配置：</w:t>
      </w:r>
    </w:p>
    <w:p w14:paraId="3F2960A0">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（1）室内空调架（不锈钢支架）</w:t>
      </w:r>
    </w:p>
    <w:p w14:paraId="1BEC3B67">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（2）电源开关、照明、配电箱、小电器（智能电表限定为可接入现有智能水电表管理系统系统、采集器）、入户电缆 </w:t>
      </w:r>
    </w:p>
    <w:p w14:paraId="4C40FF27">
      <w:pPr>
        <w:pStyle w:val="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注：墙板采用5公分的岩棉板，室内采用防火地板，铝合金窗户，质量要求阻燃防火。</w:t>
      </w:r>
    </w:p>
    <w:p w14:paraId="788411F2">
      <w:pPr>
        <w:ind w:firstLine="459"/>
        <w:rPr>
          <w:rFonts w:hint="eastAsia" w:ascii="仿宋" w:hAnsi="仿宋" w:eastAsia="仿宋" w:cs="Times New Roman"/>
          <w:szCs w:val="28"/>
          <w:lang w:val="en-US" w:eastAsia="zh-CN"/>
        </w:rPr>
      </w:pPr>
    </w:p>
    <w:p w14:paraId="695AF1EA">
      <w:pPr>
        <w:ind w:firstLine="459"/>
        <w:rPr>
          <w:rFonts w:hint="eastAsia"/>
          <w:szCs w:val="28"/>
          <w:lang w:val="en-US" w:eastAsia="zh-CN"/>
        </w:rPr>
      </w:pPr>
      <w:r>
        <w:rPr>
          <w:szCs w:val="28"/>
        </w:rPr>
        <w:t>三、质量要求：</w:t>
      </w:r>
      <w:r>
        <w:rPr>
          <w:rFonts w:hint="eastAsia"/>
          <w:szCs w:val="28"/>
          <w:lang w:val="en-US" w:eastAsia="zh-CN"/>
        </w:rPr>
        <w:t>合格。</w:t>
      </w:r>
    </w:p>
    <w:p w14:paraId="66577CB5">
      <w:pPr>
        <w:ind w:firstLine="459"/>
        <w:rPr>
          <w:szCs w:val="28"/>
        </w:rPr>
      </w:pPr>
      <w:r>
        <w:rPr>
          <w:szCs w:val="28"/>
        </w:rPr>
        <w:t>四、资格要求：</w:t>
      </w:r>
    </w:p>
    <w:p w14:paraId="45580B23">
      <w:pPr>
        <w:ind w:firstLine="459"/>
        <w:rPr>
          <w:rFonts w:ascii="仿宋" w:hAnsi="仿宋" w:eastAsia="仿宋"/>
          <w:szCs w:val="28"/>
          <w:lang w:val="zh-CN" w:bidi="zh-CN"/>
        </w:rPr>
      </w:pPr>
      <w:bookmarkStart w:id="1" w:name="_Hlk169093244"/>
      <w:r>
        <w:rPr>
          <w:rFonts w:ascii="仿宋" w:hAnsi="仿宋" w:eastAsia="仿宋"/>
          <w:szCs w:val="28"/>
          <w:lang w:val="zh-CN" w:bidi="zh-CN"/>
        </w:rPr>
        <w:t>（1）投标</w:t>
      </w:r>
      <w:r>
        <w:rPr>
          <w:rFonts w:ascii="仿宋" w:hAnsi="仿宋" w:eastAsia="仿宋"/>
          <w:szCs w:val="28"/>
          <w:lang w:bidi="zh-CN"/>
        </w:rPr>
        <w:t>人</w:t>
      </w:r>
      <w:r>
        <w:rPr>
          <w:rFonts w:ascii="仿宋" w:hAnsi="仿宋" w:eastAsia="仿宋"/>
          <w:szCs w:val="28"/>
          <w:lang w:val="zh-CN" w:bidi="zh-CN"/>
        </w:rPr>
        <w:t>必须具有独立的企业法人资格，提供有效的营业执照；</w:t>
      </w:r>
    </w:p>
    <w:p w14:paraId="5DB02052">
      <w:pPr>
        <w:ind w:firstLine="459"/>
        <w:rPr>
          <w:rFonts w:ascii="仿宋" w:hAnsi="仿宋" w:eastAsia="仿宋"/>
          <w:szCs w:val="28"/>
        </w:rPr>
      </w:pPr>
      <w:r>
        <w:rPr>
          <w:rFonts w:ascii="仿宋" w:hAnsi="仿宋" w:eastAsia="仿宋"/>
          <w:kern w:val="0"/>
          <w:szCs w:val="28"/>
          <w:lang w:val="zh-CN" w:bidi="zh-CN"/>
        </w:rPr>
        <w:t>（2）</w:t>
      </w:r>
      <w:r>
        <w:rPr>
          <w:rFonts w:ascii="仿宋" w:hAnsi="仿宋" w:eastAsia="仿宋"/>
          <w:szCs w:val="28"/>
        </w:rPr>
        <w:t>本项目不接受联合体投标；</w:t>
      </w:r>
    </w:p>
    <w:p w14:paraId="6A3930FC">
      <w:pPr>
        <w:ind w:firstLine="459"/>
        <w:rPr>
          <w:rFonts w:hint="default" w:ascii="仿宋" w:hAnsi="仿宋" w:eastAsia="仿宋"/>
          <w:szCs w:val="28"/>
          <w:lang w:val="en-US" w:eastAsia="zh-CN"/>
        </w:rPr>
      </w:pPr>
      <w:r>
        <w:rPr>
          <w:rFonts w:ascii="仿宋" w:hAnsi="仿宋" w:eastAsia="仿宋"/>
          <w:szCs w:val="28"/>
        </w:rPr>
        <w:t>（3）</w:t>
      </w:r>
      <w:r>
        <w:rPr>
          <w:rFonts w:hint="eastAsia" w:ascii="仿宋" w:hAnsi="仿宋" w:eastAsia="仿宋"/>
          <w:szCs w:val="28"/>
        </w:rPr>
        <w:t>本项目</w:t>
      </w:r>
      <w:r>
        <w:rPr>
          <w:rFonts w:hint="eastAsia" w:ascii="仿宋" w:hAnsi="仿宋" w:eastAsia="仿宋"/>
          <w:szCs w:val="28"/>
          <w:lang w:val="en-US" w:eastAsia="zh-CN"/>
        </w:rPr>
        <w:t>开展施工前应通知甲方；</w:t>
      </w:r>
    </w:p>
    <w:p w14:paraId="259B4693">
      <w:pPr>
        <w:ind w:firstLine="459"/>
        <w:rPr>
          <w:rFonts w:ascii="仿宋" w:hAnsi="仿宋" w:eastAsia="仿宋"/>
          <w:szCs w:val="28"/>
        </w:rPr>
      </w:pPr>
      <w:r>
        <w:rPr>
          <w:rFonts w:hint="eastAsia" w:ascii="仿宋" w:hAnsi="仿宋" w:eastAsia="仿宋"/>
          <w:szCs w:val="28"/>
        </w:rPr>
        <w:t>（4）该项目的潜在投标人应做好本项目的现场踏勘工作，若因未踏勘现场导致</w:t>
      </w:r>
      <w:r>
        <w:rPr>
          <w:rFonts w:hint="eastAsia" w:ascii="仿宋" w:hAnsi="仿宋" w:eastAsia="仿宋"/>
          <w:szCs w:val="28"/>
          <w:lang w:val="en-US" w:eastAsia="zh-CN"/>
        </w:rPr>
        <w:t>物料规格型号</w:t>
      </w:r>
      <w:r>
        <w:rPr>
          <w:rFonts w:hint="eastAsia" w:ascii="仿宋" w:hAnsi="仿宋" w:eastAsia="仿宋"/>
          <w:szCs w:val="28"/>
        </w:rPr>
        <w:t>错误，由投标人自行承担，招标人不额外支付相关费用。</w:t>
      </w:r>
    </w:p>
    <w:bookmarkEnd w:id="1"/>
    <w:p w14:paraId="50EF4919">
      <w:pPr>
        <w:ind w:firstLine="459"/>
        <w:rPr>
          <w:szCs w:val="28"/>
        </w:rPr>
      </w:pPr>
      <w:r>
        <w:rPr>
          <w:szCs w:val="28"/>
        </w:rPr>
        <w:t>五、询价响应文件的递交：</w:t>
      </w:r>
    </w:p>
    <w:p w14:paraId="5BF2484A">
      <w:pPr>
        <w:pStyle w:val="9"/>
        <w:ind w:firstLine="459"/>
        <w:rPr>
          <w:rFonts w:ascii="仿宋" w:hAnsi="仿宋" w:eastAsia="仿宋"/>
          <w:sz w:val="28"/>
          <w:szCs w:val="28"/>
        </w:rPr>
      </w:pPr>
      <w:r>
        <w:rPr>
          <w:rFonts w:ascii="仿宋" w:hAnsi="仿宋" w:eastAsia="仿宋"/>
          <w:sz w:val="28"/>
          <w:szCs w:val="28"/>
        </w:rPr>
        <w:t>1.投标文件递交的截止时间（投标截止时间，下同）为202</w:t>
      </w:r>
      <w:r>
        <w:rPr>
          <w:rFonts w:hint="eastAsia" w:ascii="仿宋" w:hAnsi="仿宋" w:eastAsia="仿宋"/>
          <w:sz w:val="28"/>
          <w:szCs w:val="28"/>
          <w:lang w:val="en-US" w:eastAsia="zh-CN"/>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10日10</w:t>
      </w:r>
      <w:r>
        <w:rPr>
          <w:rFonts w:ascii="仿宋" w:hAnsi="仿宋" w:eastAsia="仿宋"/>
          <w:sz w:val="28"/>
          <w:szCs w:val="28"/>
        </w:rPr>
        <w:t>时00分，投标文件递交地点为南通沪蔬通农业发展有限公司1楼会议室。</w:t>
      </w:r>
    </w:p>
    <w:p w14:paraId="11EE9F86">
      <w:pPr>
        <w:pStyle w:val="9"/>
        <w:ind w:firstLine="459"/>
        <w:rPr>
          <w:rFonts w:ascii="仿宋" w:hAnsi="仿宋" w:eastAsia="仿宋"/>
          <w:sz w:val="28"/>
          <w:szCs w:val="28"/>
        </w:rPr>
      </w:pPr>
      <w:r>
        <w:rPr>
          <w:rFonts w:ascii="仿宋" w:hAnsi="仿宋" w:eastAsia="仿宋"/>
          <w:sz w:val="28"/>
          <w:szCs w:val="28"/>
        </w:rPr>
        <w:t>2.逾期送达的或者未送达指定地点的投标文件，招标人不予受理。</w:t>
      </w:r>
    </w:p>
    <w:p w14:paraId="0A6A8730">
      <w:pPr>
        <w:pStyle w:val="9"/>
        <w:ind w:firstLine="459"/>
        <w:rPr>
          <w:rFonts w:ascii="仿宋" w:hAnsi="仿宋" w:eastAsia="仿宋"/>
          <w:sz w:val="28"/>
          <w:szCs w:val="28"/>
        </w:rPr>
      </w:pPr>
      <w:r>
        <w:rPr>
          <w:rFonts w:ascii="仿宋" w:hAnsi="仿宋" w:eastAsia="仿宋"/>
          <w:sz w:val="28"/>
          <w:szCs w:val="28"/>
        </w:rPr>
        <w:t>3.请各报价人准确提供全部资料，并对全部资料的真实性负责。若申请材料内容存在字迹迷糊、分辨不清等情形时，评标委员会有权作否决投标处理，并由投标人自行承担相关风险和（法律）责任。</w:t>
      </w:r>
    </w:p>
    <w:p w14:paraId="731D0B7C">
      <w:pPr>
        <w:pStyle w:val="9"/>
        <w:ind w:firstLine="459"/>
        <w:rPr>
          <w:rFonts w:ascii="仿宋" w:hAnsi="仿宋" w:eastAsia="仿宋"/>
          <w:sz w:val="28"/>
          <w:szCs w:val="28"/>
        </w:rPr>
      </w:pPr>
      <w:r>
        <w:rPr>
          <w:rFonts w:hint="eastAsia" w:ascii="仿宋" w:hAnsi="仿宋" w:eastAsia="仿宋"/>
          <w:sz w:val="28"/>
          <w:szCs w:val="28"/>
        </w:rPr>
        <w:t>4.各报价人需缴纳报名费300元，凭缴费收据或银行回单递交</w:t>
      </w:r>
      <w:r>
        <w:rPr>
          <w:rFonts w:hint="eastAsia" w:ascii="仿宋" w:hAnsi="仿宋" w:eastAsia="仿宋"/>
          <w:sz w:val="28"/>
          <w:szCs w:val="28"/>
          <w:lang w:val="en-US" w:eastAsia="zh-CN"/>
        </w:rPr>
        <w:t>投标</w:t>
      </w:r>
      <w:r>
        <w:rPr>
          <w:rFonts w:hint="eastAsia" w:ascii="仿宋" w:hAnsi="仿宋" w:eastAsia="仿宋"/>
          <w:sz w:val="28"/>
          <w:szCs w:val="28"/>
        </w:rPr>
        <w:t>文件，报名费缴纳截止时间为202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r>
        <w:rPr>
          <w:rFonts w:hint="eastAsia" w:ascii="仿宋" w:hAnsi="仿宋" w:eastAsia="仿宋"/>
          <w:sz w:val="28"/>
          <w:szCs w:val="28"/>
          <w:lang w:val="en-US" w:eastAsia="zh-CN"/>
        </w:rPr>
        <w:t>10</w:t>
      </w:r>
      <w:r>
        <w:rPr>
          <w:rFonts w:hint="eastAsia" w:ascii="仿宋" w:hAnsi="仿宋" w:eastAsia="仿宋"/>
          <w:sz w:val="28"/>
          <w:szCs w:val="28"/>
        </w:rPr>
        <w:t>时00分，逾期或者未缴纳报名费，招标人不予受理。缴费开户行及账号：工商银行南通中南世纪城支行 1111822409100624264，需备注项目名称。</w:t>
      </w:r>
    </w:p>
    <w:p w14:paraId="0B377C12">
      <w:pPr>
        <w:pStyle w:val="9"/>
        <w:ind w:firstLine="459"/>
        <w:rPr>
          <w:rFonts w:hint="default" w:ascii="仿宋" w:hAnsi="仿宋" w:eastAsia="仿宋"/>
          <w:sz w:val="28"/>
          <w:szCs w:val="28"/>
          <w:lang w:val="en-US" w:eastAsia="zh-CN"/>
        </w:rPr>
      </w:pPr>
    </w:p>
    <w:p w14:paraId="727C6B12">
      <w:pPr>
        <w:pStyle w:val="9"/>
        <w:ind w:firstLine="459"/>
        <w:rPr>
          <w:rFonts w:ascii="黑体" w:hAnsi="黑体"/>
          <w:sz w:val="28"/>
          <w:szCs w:val="28"/>
        </w:rPr>
      </w:pPr>
      <w:r>
        <w:rPr>
          <w:rFonts w:ascii="黑体" w:hAnsi="黑体"/>
          <w:sz w:val="28"/>
          <w:szCs w:val="28"/>
        </w:rPr>
        <w:t>六、付款方式：</w:t>
      </w:r>
    </w:p>
    <w:p w14:paraId="1FFAFE93">
      <w:pPr>
        <w:keepNext w:val="0"/>
        <w:keepLines w:val="0"/>
        <w:pageBreakBefore w:val="0"/>
        <w:kinsoku/>
        <w:wordWrap/>
        <w:overflowPunct/>
        <w:topLinePunct w:val="0"/>
        <w:autoSpaceDE/>
        <w:autoSpaceDN/>
        <w:bidi w:val="0"/>
        <w:snapToGrid w:val="0"/>
        <w:spacing w:line="360" w:lineRule="auto"/>
        <w:ind w:firstLine="576" w:firstLineChars="206"/>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货物到达指定地点安装完毕并经采购人验收合格后支付至合同价的90%，质保期满一年后一次性付清尾款（无息）。每次支付供应商应提供不低于3%的增值税专用发票。</w:t>
      </w:r>
    </w:p>
    <w:p w14:paraId="59006BDF">
      <w:pPr>
        <w:pStyle w:val="9"/>
        <w:ind w:firstLine="459"/>
        <w:rPr>
          <w:rFonts w:ascii="黑体" w:hAnsi="黑体"/>
          <w:sz w:val="28"/>
          <w:szCs w:val="28"/>
        </w:rPr>
      </w:pPr>
      <w:r>
        <w:rPr>
          <w:rFonts w:ascii="黑体" w:hAnsi="黑体"/>
          <w:sz w:val="28"/>
          <w:szCs w:val="28"/>
        </w:rPr>
        <w:t>七、报价文件：</w:t>
      </w:r>
    </w:p>
    <w:p w14:paraId="00372EDF">
      <w:pPr>
        <w:pStyle w:val="9"/>
        <w:ind w:firstLine="459"/>
        <w:rPr>
          <w:rFonts w:ascii="仿宋" w:hAnsi="仿宋" w:eastAsia="仿宋"/>
          <w:sz w:val="28"/>
          <w:szCs w:val="28"/>
        </w:rPr>
      </w:pPr>
      <w:r>
        <w:rPr>
          <w:rFonts w:ascii="仿宋" w:hAnsi="仿宋" w:eastAsia="仿宋"/>
          <w:sz w:val="28"/>
          <w:szCs w:val="28"/>
        </w:rPr>
        <w:t>1企业营业执照复印件；</w:t>
      </w:r>
    </w:p>
    <w:p w14:paraId="600DC0DB">
      <w:pPr>
        <w:pStyle w:val="9"/>
        <w:ind w:firstLine="459"/>
        <w:rPr>
          <w:rFonts w:ascii="仿宋" w:hAnsi="仿宋" w:eastAsia="仿宋"/>
          <w:sz w:val="28"/>
          <w:szCs w:val="28"/>
        </w:rPr>
      </w:pPr>
      <w:r>
        <w:rPr>
          <w:rFonts w:ascii="仿宋" w:hAnsi="仿宋" w:eastAsia="仿宋"/>
          <w:sz w:val="28"/>
          <w:szCs w:val="28"/>
        </w:rPr>
        <w:t>2.询价响应投标函；</w:t>
      </w:r>
    </w:p>
    <w:p w14:paraId="0AAC72F8">
      <w:pPr>
        <w:pStyle w:val="9"/>
        <w:ind w:firstLine="459"/>
        <w:rPr>
          <w:rFonts w:ascii="仿宋" w:hAnsi="仿宋" w:eastAsia="仿宋"/>
          <w:sz w:val="28"/>
          <w:szCs w:val="28"/>
        </w:rPr>
      </w:pPr>
      <w:r>
        <w:rPr>
          <w:rFonts w:ascii="仿宋" w:hAnsi="仿宋" w:eastAsia="仿宋"/>
          <w:sz w:val="28"/>
          <w:szCs w:val="28"/>
        </w:rPr>
        <w:t>3.法人代表人身份证明；</w:t>
      </w:r>
    </w:p>
    <w:p w14:paraId="14C35B0E">
      <w:pPr>
        <w:pStyle w:val="9"/>
        <w:ind w:firstLine="459"/>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.诚信承诺书</w:t>
      </w:r>
    </w:p>
    <w:p w14:paraId="2588DC17">
      <w:pPr>
        <w:pStyle w:val="9"/>
        <w:ind w:firstLine="459"/>
        <w:rPr>
          <w:rFonts w:ascii="仿宋" w:hAnsi="仿宋" w:eastAsia="仿宋"/>
          <w:sz w:val="28"/>
          <w:szCs w:val="28"/>
        </w:rPr>
      </w:pPr>
      <w:r>
        <w:rPr>
          <w:rFonts w:ascii="仿宋" w:hAnsi="仿宋" w:eastAsia="仿宋"/>
          <w:sz w:val="28"/>
          <w:szCs w:val="28"/>
        </w:rPr>
        <w:t>注：以上内容全部加盖公司公章</w:t>
      </w:r>
      <w:r>
        <w:rPr>
          <w:rFonts w:hint="eastAsia" w:ascii="仿宋" w:hAnsi="仿宋" w:eastAsia="仿宋"/>
          <w:sz w:val="28"/>
          <w:szCs w:val="28"/>
        </w:rPr>
        <w:t>，多页的文件需加盖骑缝章</w:t>
      </w:r>
      <w:r>
        <w:rPr>
          <w:rFonts w:ascii="仿宋" w:hAnsi="仿宋" w:eastAsia="仿宋"/>
          <w:sz w:val="28"/>
          <w:szCs w:val="28"/>
        </w:rPr>
        <w:t>。</w:t>
      </w:r>
    </w:p>
    <w:p w14:paraId="0E701415">
      <w:pPr>
        <w:pStyle w:val="9"/>
        <w:ind w:firstLine="459"/>
        <w:rPr>
          <w:rFonts w:ascii="黑体" w:hAnsi="黑体"/>
          <w:sz w:val="28"/>
          <w:szCs w:val="28"/>
        </w:rPr>
      </w:pPr>
      <w:r>
        <w:rPr>
          <w:rFonts w:ascii="黑体" w:hAnsi="黑体"/>
          <w:sz w:val="28"/>
          <w:szCs w:val="28"/>
        </w:rPr>
        <w:t>八、报价须知：</w:t>
      </w:r>
    </w:p>
    <w:p w14:paraId="7CBF262B">
      <w:pPr>
        <w:pStyle w:val="9"/>
        <w:ind w:firstLine="459"/>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确定有效报价</w:t>
      </w:r>
    </w:p>
    <w:p w14:paraId="4C2836D5">
      <w:pPr>
        <w:pStyle w:val="9"/>
        <w:ind w:firstLine="459"/>
        <w:rPr>
          <w:rFonts w:ascii="仿宋" w:hAnsi="仿宋" w:eastAsia="仿宋"/>
          <w:sz w:val="28"/>
          <w:szCs w:val="28"/>
        </w:rPr>
      </w:pPr>
      <w:r>
        <w:rPr>
          <w:rFonts w:ascii="仿宋" w:hAnsi="仿宋" w:eastAsia="仿宋"/>
          <w:sz w:val="28"/>
          <w:szCs w:val="28"/>
        </w:rPr>
        <w:t>本项目报价单位的报价低于</w:t>
      </w:r>
      <w:r>
        <w:rPr>
          <w:rFonts w:hint="eastAsia" w:ascii="仿宋" w:hAnsi="仿宋" w:eastAsia="仿宋"/>
          <w:sz w:val="28"/>
          <w:szCs w:val="28"/>
          <w:lang w:val="en-US" w:eastAsia="zh-CN"/>
        </w:rPr>
        <w:t>2.2</w:t>
      </w:r>
      <w:r>
        <w:rPr>
          <w:rFonts w:ascii="仿宋" w:hAnsi="仿宋" w:eastAsia="仿宋"/>
          <w:sz w:val="28"/>
          <w:szCs w:val="28"/>
        </w:rPr>
        <w:t>万元的为有效报价；高于或等于</w:t>
      </w:r>
      <w:r>
        <w:rPr>
          <w:rFonts w:hint="eastAsia" w:ascii="仿宋" w:hAnsi="仿宋" w:eastAsia="仿宋"/>
          <w:sz w:val="28"/>
          <w:szCs w:val="28"/>
          <w:lang w:val="en-US" w:eastAsia="zh-CN"/>
        </w:rPr>
        <w:t>2.2</w:t>
      </w:r>
      <w:r>
        <w:rPr>
          <w:rFonts w:ascii="仿宋" w:hAnsi="仿宋" w:eastAsia="仿宋"/>
          <w:sz w:val="28"/>
          <w:szCs w:val="28"/>
        </w:rPr>
        <w:t>万元的报价，按无效报价处理。</w:t>
      </w:r>
    </w:p>
    <w:p w14:paraId="3DCC62EB">
      <w:pPr>
        <w:pStyle w:val="9"/>
        <w:ind w:firstLine="459"/>
        <w:rPr>
          <w:rFonts w:ascii="仿宋" w:hAnsi="仿宋" w:eastAsia="仿宋"/>
          <w:sz w:val="28"/>
          <w:szCs w:val="28"/>
        </w:rPr>
      </w:pPr>
      <w:r>
        <w:rPr>
          <w:rFonts w:hint="eastAsia" w:ascii="仿宋" w:hAnsi="仿宋" w:eastAsia="仿宋"/>
          <w:sz w:val="28"/>
          <w:szCs w:val="28"/>
        </w:rPr>
        <w:t>费用报价为综合报价，包含但不限于在合同承包期需要的人工、辅助材料、机械、管理、保险、利润、税金、政策性文件规定及合同包含的所有风险、责任等各项应有费用。报价应包含不低于3%的增值税专用发票费用。</w:t>
      </w:r>
    </w:p>
    <w:p w14:paraId="64FBAD88">
      <w:pPr>
        <w:pStyle w:val="9"/>
        <w:ind w:firstLine="459"/>
        <w:rPr>
          <w:rFonts w:ascii="黑体" w:hAnsi="黑体"/>
          <w:sz w:val="28"/>
          <w:szCs w:val="28"/>
        </w:rPr>
      </w:pPr>
      <w:r>
        <w:rPr>
          <w:rFonts w:ascii="黑体" w:hAnsi="黑体"/>
          <w:sz w:val="28"/>
          <w:szCs w:val="28"/>
        </w:rPr>
        <w:t>九、评选办法：</w:t>
      </w:r>
    </w:p>
    <w:p w14:paraId="263D2448">
      <w:pPr>
        <w:pStyle w:val="9"/>
        <w:ind w:firstLine="459"/>
        <w:rPr>
          <w:rFonts w:ascii="仿宋" w:hAnsi="仿宋" w:eastAsia="仿宋"/>
          <w:sz w:val="28"/>
          <w:szCs w:val="28"/>
        </w:rPr>
      </w:pPr>
      <w:r>
        <w:rPr>
          <w:rFonts w:ascii="仿宋" w:hAnsi="仿宋" w:eastAsia="仿宋"/>
          <w:sz w:val="28"/>
          <w:szCs w:val="28"/>
        </w:rPr>
        <w:t>所有有效报价人中的最低报价人为成交单位。另如报价明显低于市场价的，经评标委员会审议可以予以废标处理。</w:t>
      </w:r>
    </w:p>
    <w:p w14:paraId="12A5AAE3">
      <w:pPr>
        <w:ind w:firstLine="459"/>
        <w:rPr>
          <w:szCs w:val="28"/>
        </w:rPr>
      </w:pPr>
      <w:r>
        <w:rPr>
          <w:szCs w:val="28"/>
        </w:rPr>
        <w:t>十、联系方式：</w:t>
      </w:r>
    </w:p>
    <w:p w14:paraId="789979F0">
      <w:pPr>
        <w:ind w:firstLine="459"/>
        <w:rPr>
          <w:rFonts w:ascii="仿宋" w:hAnsi="仿宋" w:eastAsia="仿宋"/>
          <w:szCs w:val="28"/>
        </w:rPr>
      </w:pPr>
      <w:r>
        <w:rPr>
          <w:rFonts w:ascii="仿宋" w:hAnsi="仿宋" w:eastAsia="仿宋"/>
          <w:szCs w:val="28"/>
        </w:rPr>
        <w:t>单位名称：南通沪蔬通农业发展有限公司</w:t>
      </w:r>
    </w:p>
    <w:p w14:paraId="32E7E439">
      <w:pPr>
        <w:ind w:firstLine="459"/>
        <w:rPr>
          <w:rFonts w:ascii="仿宋" w:hAnsi="仿宋" w:eastAsia="仿宋"/>
          <w:szCs w:val="28"/>
        </w:rPr>
      </w:pPr>
      <w:r>
        <w:rPr>
          <w:rFonts w:ascii="仿宋" w:hAnsi="仿宋" w:eastAsia="仿宋"/>
          <w:szCs w:val="28"/>
        </w:rPr>
        <w:t>联系人：</w:t>
      </w:r>
      <w:r>
        <w:rPr>
          <w:rFonts w:hint="eastAsia" w:ascii="仿宋" w:hAnsi="仿宋" w:eastAsia="仿宋"/>
          <w:szCs w:val="28"/>
          <w:lang w:val="en-US" w:eastAsia="zh-CN"/>
        </w:rPr>
        <w:t>严</w:t>
      </w:r>
      <w:r>
        <w:rPr>
          <w:rFonts w:ascii="仿宋" w:hAnsi="仿宋" w:eastAsia="仿宋"/>
          <w:szCs w:val="28"/>
        </w:rPr>
        <w:t>工</w:t>
      </w:r>
    </w:p>
    <w:p w14:paraId="052B3840">
      <w:pPr>
        <w:ind w:firstLine="459"/>
        <w:rPr>
          <w:rFonts w:hint="eastAsia" w:ascii="仿宋" w:hAnsi="仿宋" w:eastAsia="仿宋"/>
          <w:szCs w:val="28"/>
          <w:lang w:val="en-US" w:eastAsia="zh-CN"/>
        </w:rPr>
      </w:pPr>
      <w:r>
        <w:rPr>
          <w:rFonts w:ascii="仿宋" w:hAnsi="仿宋" w:eastAsia="仿宋"/>
          <w:szCs w:val="28"/>
        </w:rPr>
        <w:t>电话：</w:t>
      </w:r>
      <w:r>
        <w:rPr>
          <w:rFonts w:hint="eastAsia" w:ascii="仿宋" w:hAnsi="仿宋" w:eastAsia="仿宋"/>
          <w:szCs w:val="28"/>
          <w:lang w:val="en-US" w:eastAsia="zh-CN"/>
        </w:rPr>
        <w:t>17857336193</w:t>
      </w:r>
    </w:p>
    <w:p w14:paraId="45D9F06E">
      <w:pPr>
        <w:pStyle w:val="2"/>
        <w:rPr>
          <w:rFonts w:hint="eastAsia" w:ascii="仿宋" w:hAnsi="仿宋" w:eastAsia="仿宋"/>
          <w:szCs w:val="28"/>
          <w:lang w:val="en-US" w:eastAsia="zh-CN"/>
        </w:rPr>
      </w:pPr>
    </w:p>
    <w:p w14:paraId="373EBAF3">
      <w:pPr>
        <w:rPr>
          <w:rFonts w:hint="default"/>
          <w:lang w:val="en-US" w:eastAsia="zh-CN"/>
        </w:rPr>
      </w:pPr>
    </w:p>
    <w:p w14:paraId="6619A50C">
      <w:pPr>
        <w:ind w:firstLine="3640" w:firstLineChars="1300"/>
        <w:jc w:val="right"/>
        <w:rPr>
          <w:rFonts w:ascii="仿宋" w:hAnsi="仿宋" w:eastAsia="仿宋"/>
          <w:szCs w:val="28"/>
        </w:rPr>
      </w:pPr>
      <w:r>
        <w:rPr>
          <w:rFonts w:ascii="仿宋" w:hAnsi="仿宋" w:eastAsia="仿宋"/>
          <w:szCs w:val="28"/>
        </w:rPr>
        <w:t>南通沪蔬通农业发展有限公司</w:t>
      </w:r>
    </w:p>
    <w:p w14:paraId="540F283E">
      <w:pPr>
        <w:ind w:firstLine="4480" w:firstLineChars="1600"/>
        <w:jc w:val="right"/>
        <w:rPr>
          <w:rFonts w:ascii="仿宋" w:hAnsi="仿宋" w:eastAsia="仿宋"/>
          <w:szCs w:val="28"/>
        </w:rPr>
      </w:pPr>
      <w:r>
        <w:rPr>
          <w:rFonts w:ascii="仿宋" w:hAnsi="仿宋" w:eastAsia="仿宋"/>
          <w:szCs w:val="28"/>
        </w:rPr>
        <w:t>202</w:t>
      </w:r>
      <w:r>
        <w:rPr>
          <w:rFonts w:hint="eastAsia" w:ascii="仿宋" w:hAnsi="仿宋" w:eastAsia="仿宋"/>
          <w:szCs w:val="28"/>
          <w:lang w:val="en-US" w:eastAsia="zh-CN"/>
        </w:rPr>
        <w:t>5</w:t>
      </w:r>
      <w:r>
        <w:rPr>
          <w:rFonts w:ascii="仿宋" w:hAnsi="仿宋" w:eastAsia="仿宋"/>
          <w:szCs w:val="28"/>
        </w:rPr>
        <w:t>年</w:t>
      </w:r>
      <w:r>
        <w:rPr>
          <w:rFonts w:hint="eastAsia" w:ascii="仿宋" w:hAnsi="仿宋" w:eastAsia="仿宋"/>
          <w:szCs w:val="28"/>
          <w:lang w:val="en-US" w:eastAsia="zh-CN"/>
        </w:rPr>
        <w:t>4</w:t>
      </w:r>
      <w:r>
        <w:rPr>
          <w:rFonts w:ascii="仿宋" w:hAnsi="仿宋" w:eastAsia="仿宋"/>
          <w:szCs w:val="28"/>
        </w:rPr>
        <w:t>月</w:t>
      </w:r>
      <w:r>
        <w:rPr>
          <w:rFonts w:hint="eastAsia" w:ascii="仿宋" w:hAnsi="仿宋" w:eastAsia="仿宋"/>
          <w:szCs w:val="28"/>
          <w:lang w:val="en-US" w:eastAsia="zh-CN"/>
        </w:rPr>
        <w:t>2</w:t>
      </w:r>
      <w:r>
        <w:rPr>
          <w:rFonts w:ascii="仿宋" w:hAnsi="仿宋" w:eastAsia="仿宋"/>
          <w:szCs w:val="28"/>
        </w:rPr>
        <w:t>日</w:t>
      </w:r>
    </w:p>
    <w:p w14:paraId="663ED740">
      <w:pPr>
        <w:jc w:val="right"/>
      </w:pPr>
    </w:p>
    <w:p w14:paraId="615BE2FC">
      <w:pPr>
        <w:jc w:val="center"/>
      </w:pPr>
    </w:p>
    <w:p w14:paraId="666ECFC1">
      <w:pPr>
        <w:jc w:val="center"/>
      </w:pPr>
    </w:p>
    <w:p w14:paraId="5B2FE623">
      <w:pPr>
        <w:jc w:val="center"/>
      </w:pPr>
    </w:p>
    <w:p w14:paraId="392F5A07">
      <w:pPr>
        <w:ind w:left="0" w:leftChars="0" w:firstLine="0" w:firstLineChars="0"/>
        <w:jc w:val="both"/>
      </w:pPr>
    </w:p>
    <w:p w14:paraId="0BF09E4E">
      <w:pPr>
        <w:ind w:left="0" w:leftChars="0" w:firstLine="0" w:firstLineChars="0"/>
        <w:jc w:val="both"/>
      </w:pPr>
    </w:p>
    <w:p w14:paraId="398DA8F5">
      <w:pPr>
        <w:jc w:val="center"/>
      </w:pPr>
      <w:r>
        <w:rPr>
          <w:rFonts w:hint="eastAsia"/>
        </w:rPr>
        <w:t>一、询价响应投标函</w:t>
      </w:r>
    </w:p>
    <w:p w14:paraId="0A97842B">
      <w:pPr>
        <w:pStyle w:val="5"/>
      </w:pPr>
    </w:p>
    <w:p w14:paraId="71B60BD5">
      <w:pPr>
        <w:pStyle w:val="4"/>
        <w:spacing w:line="590" w:lineRule="exact"/>
        <w:rPr>
          <w:rFonts w:hint="default" w:eastAsia="黑体"/>
          <w:sz w:val="28"/>
          <w:szCs w:val="28"/>
          <w:u w:val="single"/>
          <w:lang w:val="en-US" w:eastAsia="zh-CN"/>
        </w:rPr>
      </w:pPr>
      <w:r>
        <w:rPr>
          <w:rFonts w:hint="eastAsia"/>
          <w:sz w:val="28"/>
          <w:szCs w:val="28"/>
        </w:rPr>
        <w:t>（招标人名称）：</w:t>
      </w:r>
      <w:r>
        <w:rPr>
          <w:rFonts w:hint="eastAsia"/>
          <w:sz w:val="28"/>
          <w:szCs w:val="28"/>
          <w:u w:val="single"/>
          <w:lang w:val="en-US" w:eastAsia="zh-CN"/>
        </w:rPr>
        <w:t xml:space="preserve">                                    </w:t>
      </w:r>
    </w:p>
    <w:p w14:paraId="6FF0DCA4">
      <w:pPr>
        <w:pStyle w:val="4"/>
        <w:numPr>
          <w:ilvl w:val="0"/>
          <w:numId w:val="2"/>
        </w:numPr>
        <w:spacing w:line="590" w:lineRule="exact"/>
        <w:rPr>
          <w:sz w:val="28"/>
          <w:szCs w:val="28"/>
        </w:rPr>
      </w:pPr>
      <w:r>
        <w:rPr>
          <w:rFonts w:hint="eastAsia"/>
          <w:sz w:val="28"/>
          <w:szCs w:val="28"/>
        </w:rPr>
        <w:t>根据已收到的项目的询价函，我单位将根据本项目询价函的规定，经研究询价函后，愿以</w:t>
      </w:r>
      <w:r>
        <w:rPr>
          <w:rFonts w:hint="eastAsia"/>
          <w:spacing w:val="-6"/>
          <w:sz w:val="28"/>
          <w:szCs w:val="28"/>
        </w:rPr>
        <w:t>人民币（大写）</w:t>
      </w:r>
      <w:r>
        <w:rPr>
          <w:rFonts w:hint="eastAsia"/>
          <w:spacing w:val="-6"/>
          <w:sz w:val="28"/>
          <w:szCs w:val="28"/>
          <w:u w:val="single"/>
        </w:rPr>
        <w:t xml:space="preserve"> </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 xml:space="preserve">   </w:t>
      </w:r>
      <w:r>
        <w:rPr>
          <w:rFonts w:hint="eastAsia"/>
          <w:spacing w:val="-6"/>
          <w:sz w:val="28"/>
          <w:szCs w:val="28"/>
        </w:rPr>
        <w:t>元</w:t>
      </w:r>
      <w:r>
        <w:rPr>
          <w:sz w:val="28"/>
          <w:szCs w:val="28"/>
        </w:rPr>
        <w:t>[</w:t>
      </w:r>
      <w:r>
        <w:rPr>
          <w:rFonts w:ascii="Calibri" w:hAnsi="Calibri" w:cs="Calibri"/>
          <w:sz w:val="28"/>
          <w:szCs w:val="28"/>
        </w:rPr>
        <w:t>¥</w:t>
      </w:r>
      <w:r>
        <w:rPr>
          <w:sz w:val="28"/>
          <w:szCs w:val="28"/>
        </w:rPr>
        <w:t>(</w:t>
      </w:r>
      <w:r>
        <w:rPr>
          <w:rFonts w:hint="eastAsia"/>
          <w:sz w:val="28"/>
          <w:szCs w:val="28"/>
        </w:rPr>
        <w:t>小写</w:t>
      </w:r>
      <w:r>
        <w:rPr>
          <w:sz w:val="28"/>
          <w:szCs w:val="28"/>
        </w:rPr>
        <w:t>)</w:t>
      </w:r>
      <w:r>
        <w:rPr>
          <w:rFonts w:hint="eastAsia"/>
          <w:sz w:val="28"/>
          <w:szCs w:val="28"/>
          <w:u w:val="single"/>
        </w:rPr>
        <w:t xml:space="preserve">      　　　</w:t>
      </w:r>
      <w:r>
        <w:rPr>
          <w:rFonts w:hint="eastAsia"/>
          <w:sz w:val="28"/>
          <w:szCs w:val="28"/>
        </w:rPr>
        <w:t>元］的总价，按询价函的要求承包本次招标范围内的全部工作。</w:t>
      </w:r>
    </w:p>
    <w:p w14:paraId="064D7FEF">
      <w:pPr>
        <w:pStyle w:val="4"/>
        <w:spacing w:line="590" w:lineRule="exact"/>
        <w:rPr>
          <w:sz w:val="28"/>
          <w:szCs w:val="28"/>
        </w:rPr>
      </w:pPr>
      <w:r>
        <w:rPr>
          <w:rFonts w:hint="eastAsia"/>
          <w:sz w:val="28"/>
          <w:szCs w:val="28"/>
        </w:rPr>
        <w:t>二、贵单位的询价函和本文件将构成对贵方和我方都有约束力的合同文件。</w:t>
      </w:r>
    </w:p>
    <w:p w14:paraId="6631AD24">
      <w:pPr>
        <w:pStyle w:val="4"/>
        <w:spacing w:line="590" w:lineRule="exact"/>
        <w:rPr>
          <w:sz w:val="28"/>
          <w:szCs w:val="28"/>
        </w:rPr>
      </w:pPr>
    </w:p>
    <w:p w14:paraId="1ACC3C8F">
      <w:pPr>
        <w:pStyle w:val="4"/>
        <w:spacing w:line="590" w:lineRule="exact"/>
        <w:ind w:firstLine="5600" w:firstLineChars="2000"/>
        <w:rPr>
          <w:sz w:val="28"/>
          <w:szCs w:val="28"/>
          <w:u w:val="single"/>
        </w:rPr>
      </w:pPr>
      <w:r>
        <w:rPr>
          <w:rFonts w:hint="eastAsia"/>
          <w:sz w:val="28"/>
          <w:szCs w:val="28"/>
        </w:rPr>
        <w:t>投标人</w:t>
      </w:r>
      <w:r>
        <w:rPr>
          <w:sz w:val="28"/>
          <w:szCs w:val="28"/>
        </w:rPr>
        <w:t>(</w:t>
      </w:r>
      <w:r>
        <w:rPr>
          <w:rFonts w:hint="eastAsia"/>
          <w:sz w:val="28"/>
          <w:szCs w:val="28"/>
        </w:rPr>
        <w:t>盖法人章</w:t>
      </w:r>
      <w:r>
        <w:rPr>
          <w:sz w:val="28"/>
          <w:szCs w:val="28"/>
        </w:rPr>
        <w:t>)</w:t>
      </w:r>
      <w:r>
        <w:rPr>
          <w:rFonts w:hint="eastAsia"/>
          <w:sz w:val="28"/>
          <w:szCs w:val="28"/>
        </w:rPr>
        <w:t>：</w:t>
      </w:r>
    </w:p>
    <w:p w14:paraId="283C04CE">
      <w:pPr>
        <w:pStyle w:val="4"/>
        <w:spacing w:line="590" w:lineRule="exact"/>
        <w:ind w:firstLine="2800" w:firstLineChars="1000"/>
        <w:rPr>
          <w:sz w:val="28"/>
          <w:szCs w:val="28"/>
        </w:rPr>
      </w:pPr>
      <w:r>
        <w:rPr>
          <w:rFonts w:hint="eastAsia"/>
          <w:sz w:val="28"/>
          <w:szCs w:val="28"/>
        </w:rPr>
        <w:t>法定代表人或其委托代理人</w:t>
      </w:r>
      <w:r>
        <w:rPr>
          <w:sz w:val="28"/>
          <w:szCs w:val="28"/>
        </w:rPr>
        <w:t>(</w:t>
      </w:r>
      <w:r>
        <w:rPr>
          <w:rFonts w:hint="eastAsia"/>
          <w:sz w:val="28"/>
          <w:szCs w:val="28"/>
        </w:rPr>
        <w:t>签字或盖章</w:t>
      </w:r>
      <w:r>
        <w:rPr>
          <w:sz w:val="28"/>
          <w:szCs w:val="28"/>
        </w:rPr>
        <w:t>)</w:t>
      </w:r>
      <w:r>
        <w:rPr>
          <w:rFonts w:hint="eastAsia"/>
          <w:sz w:val="28"/>
          <w:szCs w:val="28"/>
        </w:rPr>
        <w:t>：</w:t>
      </w:r>
    </w:p>
    <w:p w14:paraId="219117EC">
      <w:pPr>
        <w:ind w:firstLine="4480" w:firstLineChars="1600"/>
        <w:rPr>
          <w:kern w:val="0"/>
          <w:szCs w:val="28"/>
        </w:rPr>
      </w:pPr>
      <w:r>
        <w:rPr>
          <w:rFonts w:hint="eastAsia"/>
          <w:kern w:val="0"/>
          <w:szCs w:val="28"/>
        </w:rPr>
        <w:t>日期：   年   月   日</w:t>
      </w:r>
    </w:p>
    <w:p w14:paraId="564F7E57"/>
    <w:p w14:paraId="42AEC5FE"/>
    <w:p w14:paraId="45EE7AD0"/>
    <w:p w14:paraId="68EA59B9"/>
    <w:p w14:paraId="0180F816"/>
    <w:p w14:paraId="1DD4CF5E">
      <w:pPr>
        <w:ind w:left="0" w:leftChars="0" w:firstLine="0" w:firstLineChars="0"/>
      </w:pPr>
    </w:p>
    <w:p w14:paraId="7679055F">
      <w:pPr>
        <w:ind w:firstLine="0"/>
      </w:pPr>
    </w:p>
    <w:p w14:paraId="34D77806">
      <w:pPr>
        <w:pStyle w:val="2"/>
      </w:pPr>
    </w:p>
    <w:p w14:paraId="701052F9"/>
    <w:p w14:paraId="534F94F4">
      <w:pPr>
        <w:ind w:firstLine="1960" w:firstLineChars="700"/>
      </w:pPr>
      <w:r>
        <w:t>授权委托书或法定代表人身份证明</w:t>
      </w:r>
    </w:p>
    <w:p w14:paraId="2F123E11">
      <w:pPr>
        <w:ind w:firstLine="2800" w:firstLineChars="1000"/>
      </w:pPr>
      <w:r>
        <w:t>（一）授权委托书</w:t>
      </w:r>
    </w:p>
    <w:p w14:paraId="69E3DB74">
      <w:pPr>
        <w:rPr>
          <w:u w:val="single"/>
        </w:rPr>
      </w:pPr>
      <w:r>
        <w:t>本人（姓名）</w:t>
      </w:r>
      <w:r>
        <w:rPr>
          <w:rFonts w:hint="eastAsia"/>
          <w:u w:val="single"/>
          <w:lang w:val="en-US" w:eastAsia="zh-CN"/>
        </w:rPr>
        <w:t xml:space="preserve">     </w:t>
      </w:r>
      <w:r>
        <w:t>系（投标人名称）</w:t>
      </w:r>
      <w:r>
        <w:rPr>
          <w:rFonts w:hint="eastAsia"/>
          <w:u w:val="single"/>
          <w:lang w:val="en-US" w:eastAsia="zh-CN"/>
        </w:rPr>
        <w:t xml:space="preserve">       </w:t>
      </w:r>
      <w:r>
        <w:t>的法定代表人，现委托（姓名）</w:t>
      </w:r>
      <w:r>
        <w:rPr>
          <w:rFonts w:hint="eastAsia"/>
          <w:u w:val="single"/>
          <w:lang w:val="en-US" w:eastAsia="zh-CN"/>
        </w:rPr>
        <w:t xml:space="preserve">      </w:t>
      </w:r>
      <w:r>
        <w:t>为我方代理人。代理人根据授权，以我方名义签署、澄清确认、递交、撤回、修改</w:t>
      </w:r>
      <w:r>
        <w:rPr>
          <w:rFonts w:hint="eastAsia"/>
          <w:u w:val="single"/>
        </w:rPr>
        <w:t xml:space="preserve">       项目</w:t>
      </w:r>
      <w:r>
        <w:t>投标文件、签订合同和处理有关事宜，其法律后果由我方承担。</w:t>
      </w:r>
    </w:p>
    <w:p w14:paraId="6566E3B4">
      <w:r>
        <w:t xml:space="preserve">    委托期限：自本委托书签署之日起至投标有效期期满。</w:t>
      </w:r>
    </w:p>
    <w:p w14:paraId="373A662E">
      <w:r>
        <w:t>代理人无转委托权。</w:t>
      </w:r>
    </w:p>
    <w:p w14:paraId="566EBADE">
      <w:r>
        <w:t>附：法定代表人身份证复印件或扫描件及委托代理人身份证复印件或扫描件。</w:t>
      </w:r>
    </w:p>
    <w:p w14:paraId="7103AD6A"/>
    <w:p w14:paraId="3520A263"/>
    <w:p w14:paraId="40027294">
      <w:pPr>
        <w:ind w:firstLine="4382" w:firstLineChars="1565"/>
      </w:pPr>
      <w:r>
        <w:t>投标人：（盖单位章）</w:t>
      </w:r>
    </w:p>
    <w:p w14:paraId="38F25D99">
      <w:pPr>
        <w:ind w:firstLine="3920" w:firstLineChars="1400"/>
      </w:pPr>
      <w:r>
        <w:t>法定代表人：（签字）</w:t>
      </w:r>
    </w:p>
    <w:p w14:paraId="44FD9B83">
      <w:pPr>
        <w:ind w:firstLine="3920" w:firstLineChars="1400"/>
      </w:pPr>
      <w:r>
        <w:t>身份证号码：</w:t>
      </w:r>
    </w:p>
    <w:p w14:paraId="5043BDC4">
      <w:pPr>
        <w:ind w:firstLine="3920" w:firstLineChars="1400"/>
      </w:pPr>
      <w:r>
        <w:t xml:space="preserve">委托代理人：（签字） </w:t>
      </w:r>
    </w:p>
    <w:p w14:paraId="51D3E57D">
      <w:pPr>
        <w:rPr>
          <w:u w:val="single"/>
        </w:rPr>
      </w:pPr>
      <w:r>
        <w:t xml:space="preserve">                         身份证号码：</w:t>
      </w:r>
    </w:p>
    <w:p w14:paraId="2E08F9A7">
      <w:pPr>
        <w:ind w:firstLine="4200" w:firstLineChars="1500"/>
      </w:pPr>
      <w:r>
        <w:t>年</w:t>
      </w:r>
      <w:r>
        <w:rPr>
          <w:rFonts w:hint="eastAsia"/>
        </w:rPr>
        <w:t xml:space="preserve">    </w:t>
      </w:r>
      <w:r>
        <w:t>月</w:t>
      </w:r>
      <w:r>
        <w:rPr>
          <w:rFonts w:hint="eastAsia"/>
        </w:rPr>
        <w:t xml:space="preserve">    </w:t>
      </w:r>
      <w:r>
        <w:t>日</w:t>
      </w:r>
    </w:p>
    <w:p w14:paraId="295E52E3">
      <w:r>
        <w:t>注： 1、法定代表人和委托代理人必须在授权委托书上亲笔签名，不得使用印章、签名章或其他电子制版签名代替；</w:t>
      </w:r>
    </w:p>
    <w:p w14:paraId="38642FC6">
      <w:r>
        <w:t>2、如果由投标人的法定代表人签署投标文件，则无须提交授权委托书。</w:t>
      </w:r>
    </w:p>
    <w:p w14:paraId="6D2D491D">
      <w:pPr>
        <w:jc w:val="center"/>
      </w:pPr>
    </w:p>
    <w:p w14:paraId="03C8A610">
      <w:pPr>
        <w:ind w:left="0" w:leftChars="0" w:firstLine="0" w:firstLineChars="0"/>
        <w:jc w:val="both"/>
      </w:pPr>
      <w:bookmarkStart w:id="2" w:name="_GoBack"/>
      <w:bookmarkEnd w:id="2"/>
    </w:p>
    <w:p w14:paraId="7689800A">
      <w:pPr>
        <w:jc w:val="center"/>
      </w:pPr>
      <w:r>
        <w:t>(二)法定代表人身份证明</w:t>
      </w:r>
    </w:p>
    <w:p w14:paraId="1401F9EB"/>
    <w:p w14:paraId="2ADD70A2"/>
    <w:p w14:paraId="2AEBAAC3">
      <w:pPr>
        <w:rPr>
          <w:rFonts w:hint="default" w:eastAsia="黑体"/>
          <w:u w:val="single"/>
          <w:lang w:val="en-US" w:eastAsia="zh-CN"/>
        </w:rPr>
      </w:pPr>
      <w:r>
        <w:t>投标人名称：</w:t>
      </w:r>
      <w:r>
        <w:rPr>
          <w:rFonts w:hint="eastAsia"/>
          <w:u w:val="single"/>
          <w:lang w:val="en-US" w:eastAsia="zh-CN"/>
        </w:rPr>
        <w:t xml:space="preserve">              </w:t>
      </w:r>
    </w:p>
    <w:p w14:paraId="3CFC5083">
      <w:pPr>
        <w:ind w:firstLine="1120" w:firstLineChars="400"/>
        <w:rPr>
          <w:u w:val="single"/>
        </w:rPr>
      </w:pPr>
      <w:r>
        <w:t>姓名：</w:t>
      </w:r>
      <w:r>
        <w:rPr>
          <w:u w:val="single"/>
        </w:rPr>
        <w:t xml:space="preserve">(法定代表人亲笔签名)   </w:t>
      </w:r>
      <w:r>
        <w:t xml:space="preserve">  性别：</w:t>
      </w:r>
      <w:r>
        <w:rPr>
          <w:rFonts w:hint="eastAsia"/>
          <w:u w:val="single"/>
        </w:rPr>
        <w:t xml:space="preserve">     </w:t>
      </w:r>
      <w:r>
        <w:t>年龄：</w:t>
      </w:r>
      <w:r>
        <w:rPr>
          <w:rFonts w:hint="eastAsia"/>
          <w:u w:val="single"/>
        </w:rPr>
        <w:t xml:space="preserve">       </w:t>
      </w:r>
      <w:r>
        <w:t>职务</w:t>
      </w:r>
      <w:r>
        <w:rPr>
          <w:rFonts w:hint="eastAsia"/>
        </w:rPr>
        <w:t>：</w:t>
      </w:r>
      <w:r>
        <w:rPr>
          <w:rFonts w:hint="eastAsia"/>
          <w:u w:val="single"/>
        </w:rPr>
        <w:t xml:space="preserve">       </w:t>
      </w:r>
    </w:p>
    <w:p w14:paraId="2336D70A">
      <w:r>
        <w:t>系</w:t>
      </w:r>
      <w:r>
        <w:rPr>
          <w:u w:val="single"/>
        </w:rPr>
        <w:t xml:space="preserve">(投标人名称)        </w:t>
      </w:r>
      <w:r>
        <w:t>的法定代表人。</w:t>
      </w:r>
    </w:p>
    <w:p w14:paraId="09E44FFC">
      <w:r>
        <w:t>特此证明。</w:t>
      </w:r>
    </w:p>
    <w:p w14:paraId="16DD369D"/>
    <w:p w14:paraId="3F84E420">
      <w:r>
        <w:t>附：</w:t>
      </w:r>
      <w:r>
        <w:rPr>
          <w:bCs/>
        </w:rPr>
        <w:t>法定代表人身份证</w:t>
      </w:r>
      <w:r>
        <w:t>复印件或扫描件</w:t>
      </w:r>
      <w:r>
        <w:rPr>
          <w:bCs/>
        </w:rPr>
        <w:t>。</w:t>
      </w:r>
    </w:p>
    <w:p w14:paraId="68307737"/>
    <w:p w14:paraId="265A5FC9"/>
    <w:p w14:paraId="0C282CD8">
      <w:pPr>
        <w:ind w:firstLine="5600" w:firstLineChars="2000"/>
      </w:pPr>
      <w:r>
        <w:t xml:space="preserve">投标人：(盖单位章)     </w:t>
      </w:r>
    </w:p>
    <w:p w14:paraId="7C4D1CED">
      <w:pPr>
        <w:ind w:firstLine="5880" w:firstLineChars="2100"/>
      </w:pPr>
      <w:r>
        <w:t>年</w:t>
      </w:r>
      <w:r>
        <w:rPr>
          <w:rFonts w:hint="eastAsia"/>
        </w:rPr>
        <w:t xml:space="preserve">    </w:t>
      </w:r>
      <w:r>
        <w:t>月</w:t>
      </w:r>
      <w:r>
        <w:rPr>
          <w:rFonts w:hint="eastAsia"/>
        </w:rPr>
        <w:t xml:space="preserve">    </w:t>
      </w:r>
      <w:r>
        <w:t>日</w:t>
      </w:r>
    </w:p>
    <w:p w14:paraId="355BB4B9"/>
    <w:p w14:paraId="1A30E42B"/>
    <w:p w14:paraId="60ADF99F"/>
    <w:p w14:paraId="6E245935">
      <w:pPr>
        <w:ind w:firstLine="0"/>
      </w:pPr>
    </w:p>
    <w:p w14:paraId="13020DEC">
      <w:r>
        <w:t>注：法定代表人的签字必须是亲笔签名，不得使用印章、签名章或其他电子制版签名代替。</w:t>
      </w:r>
    </w:p>
    <w:p w14:paraId="798E2691">
      <w:pPr>
        <w:pStyle w:val="6"/>
        <w:ind w:left="0" w:leftChars="0" w:firstLine="0" w:firstLineChars="0"/>
        <w:rPr>
          <w:rFonts w:hint="eastAsia"/>
        </w:rPr>
      </w:pPr>
    </w:p>
    <w:p w14:paraId="652F8624">
      <w:pPr>
        <w:pStyle w:val="6"/>
        <w:ind w:firstLine="3080" w:firstLineChars="1100"/>
        <w:rPr>
          <w:rFonts w:hint="eastAsia"/>
        </w:rPr>
      </w:pPr>
    </w:p>
    <w:p w14:paraId="5BAD7DAE">
      <w:pPr>
        <w:pStyle w:val="6"/>
        <w:ind w:firstLine="3080" w:firstLineChars="1100"/>
      </w:pPr>
      <w:r>
        <w:rPr>
          <w:rFonts w:hint="eastAsia"/>
        </w:rPr>
        <w:t>（三）诚信承诺书</w:t>
      </w:r>
    </w:p>
    <w:p w14:paraId="29BB663C">
      <w:r>
        <w:rPr>
          <w:rFonts w:hint="eastAsia"/>
        </w:rPr>
        <w:t>本单位郑重承诺：</w:t>
      </w:r>
    </w:p>
    <w:p w14:paraId="154DE677">
      <w:r>
        <w:rPr>
          <w:rFonts w:hint="eastAsia"/>
        </w:rPr>
        <w:t>一、将遵循公开、公平、公正和诚实信用的原则参加沪蔬通三号大棚规划改造施工材料检测项目；</w:t>
      </w:r>
    </w:p>
    <w:p w14:paraId="688F0E76">
      <w:r>
        <w:rPr>
          <w:rFonts w:hint="eastAsia"/>
        </w:rPr>
        <w:t xml:space="preserve">    二、所提供的一切材料都是真实、有效、合法的；</w:t>
      </w:r>
    </w:p>
    <w:p w14:paraId="532ABDA7">
      <w:r>
        <w:rPr>
          <w:rFonts w:hint="eastAsia"/>
        </w:rPr>
        <w:t xml:space="preserve">    三、不与其它投标人相互串通，不排挤其它投标人的公平竞争，损害招标人或其它投标人的合法权益；</w:t>
      </w:r>
    </w:p>
    <w:p w14:paraId="29BA8204">
      <w:r>
        <w:rPr>
          <w:rFonts w:hint="eastAsia"/>
        </w:rPr>
        <w:t xml:space="preserve">    四、不与招标人或招标代理机构串通投标，损害国家利益、社会公共利益或者他人的合法权益；</w:t>
      </w:r>
    </w:p>
    <w:p w14:paraId="731A9ED4">
      <w:r>
        <w:rPr>
          <w:rFonts w:hint="eastAsia"/>
        </w:rPr>
        <w:t xml:space="preserve">    五、不向招标人或者评标委员会成员行贿以牟取中标；</w:t>
      </w:r>
    </w:p>
    <w:p w14:paraId="5F4C20E0">
      <w:r>
        <w:rPr>
          <w:rFonts w:hint="eastAsia"/>
        </w:rPr>
        <w:t xml:space="preserve">    六、不以他人名义投标或者以其它方式弄虚作假，骗取中标；</w:t>
      </w:r>
    </w:p>
    <w:p w14:paraId="069626F1">
      <w:r>
        <w:rPr>
          <w:rFonts w:hint="eastAsia"/>
        </w:rPr>
        <w:t xml:space="preserve">    七、不在开标后进行虚假恶意投诉。</w:t>
      </w:r>
    </w:p>
    <w:p w14:paraId="49609ECD">
      <w:r>
        <w:rPr>
          <w:rFonts w:hint="eastAsia"/>
        </w:rPr>
        <w:t xml:space="preserve">    本公司若有违反本承诺内容的行为，愿意承担法律责任，包括：本企业投标文件按无效标处理，愿意接受相关行政主管部门作出的处罚，愿意接受限制交易、停止交易等市场准入与清出的处理。</w:t>
      </w:r>
    </w:p>
    <w:p w14:paraId="1AB9019B">
      <w:r>
        <w:rPr>
          <w:rFonts w:hint="eastAsia"/>
        </w:rPr>
        <w:t xml:space="preserve">    </w:t>
      </w:r>
    </w:p>
    <w:p w14:paraId="467F56B3">
      <w:pPr>
        <w:ind w:firstLine="3640" w:firstLineChars="1300"/>
      </w:pPr>
      <w:r>
        <w:rPr>
          <w:rFonts w:hint="eastAsia"/>
        </w:rPr>
        <w:t>投标人全称（公章）：</w:t>
      </w:r>
    </w:p>
    <w:p w14:paraId="1E2DDE22">
      <w:pPr>
        <w:ind w:firstLine="1400" w:firstLineChars="500"/>
      </w:pPr>
      <w:r>
        <w:rPr>
          <w:rFonts w:hint="eastAsia"/>
        </w:rPr>
        <w:t>法定代表人或授权代表（签字或盖章）：</w:t>
      </w:r>
    </w:p>
    <w:p w14:paraId="18DCFF78">
      <w:pPr>
        <w:ind w:firstLine="5600" w:firstLineChars="2000"/>
        <w:rPr>
          <w:bCs/>
        </w:rPr>
      </w:pPr>
      <w:r>
        <w:rPr>
          <w:rFonts w:hint="eastAsia"/>
        </w:rPr>
        <w:t>日期：</w:t>
      </w:r>
      <w:r>
        <w:rPr>
          <w:rFonts w:hint="eastAsia"/>
          <w:bCs/>
        </w:rPr>
        <w:t xml:space="preserve"> </w:t>
      </w:r>
    </w:p>
    <w:p w14:paraId="5D391CF7">
      <w:r>
        <w:rPr>
          <w:rFonts w:hint="eastAsia"/>
        </w:rPr>
        <w:t>（注：本承诺书格式不得修改，不提交本承诺书将按无效标处理。）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abstractNum w:abstractNumId="1">
    <w:nsid w:val="292A5F03"/>
    <w:multiLevelType w:val="multilevel"/>
    <w:tmpl w:val="292A5F03"/>
    <w:lvl w:ilvl="0" w:tentative="0">
      <w:start w:val="1"/>
      <w:numFmt w:val="japaneseCounting"/>
      <w:pStyle w:val="17"/>
      <w:lvlText w:val="%1、"/>
      <w:lvlJc w:val="left"/>
      <w:pPr>
        <w:ind w:left="1179" w:hanging="720"/>
      </w:pPr>
      <w:rPr>
        <w:rFonts w:hint="default"/>
      </w:rPr>
    </w:lvl>
    <w:lvl w:ilvl="1" w:tentative="0">
      <w:start w:val="1"/>
      <w:numFmt w:val="lowerLetter"/>
      <w:lvlText w:val="%2)"/>
      <w:lvlJc w:val="left"/>
      <w:pPr>
        <w:ind w:left="1339" w:hanging="440"/>
      </w:pPr>
    </w:lvl>
    <w:lvl w:ilvl="2" w:tentative="0">
      <w:start w:val="1"/>
      <w:numFmt w:val="lowerRoman"/>
      <w:lvlText w:val="%3."/>
      <w:lvlJc w:val="right"/>
      <w:pPr>
        <w:ind w:left="1779" w:hanging="440"/>
      </w:pPr>
    </w:lvl>
    <w:lvl w:ilvl="3" w:tentative="0">
      <w:start w:val="1"/>
      <w:numFmt w:val="decimal"/>
      <w:lvlText w:val="%4."/>
      <w:lvlJc w:val="left"/>
      <w:pPr>
        <w:ind w:left="2219" w:hanging="440"/>
      </w:pPr>
    </w:lvl>
    <w:lvl w:ilvl="4" w:tentative="0">
      <w:start w:val="1"/>
      <w:numFmt w:val="lowerLetter"/>
      <w:lvlText w:val="%5)"/>
      <w:lvlJc w:val="left"/>
      <w:pPr>
        <w:ind w:left="2659" w:hanging="440"/>
      </w:pPr>
    </w:lvl>
    <w:lvl w:ilvl="5" w:tentative="0">
      <w:start w:val="1"/>
      <w:numFmt w:val="lowerRoman"/>
      <w:lvlText w:val="%6."/>
      <w:lvlJc w:val="right"/>
      <w:pPr>
        <w:ind w:left="3099" w:hanging="440"/>
      </w:pPr>
    </w:lvl>
    <w:lvl w:ilvl="6" w:tentative="0">
      <w:start w:val="1"/>
      <w:numFmt w:val="decimal"/>
      <w:lvlText w:val="%7."/>
      <w:lvlJc w:val="left"/>
      <w:pPr>
        <w:ind w:left="3539" w:hanging="440"/>
      </w:pPr>
    </w:lvl>
    <w:lvl w:ilvl="7" w:tentative="0">
      <w:start w:val="1"/>
      <w:numFmt w:val="lowerLetter"/>
      <w:lvlText w:val="%8)"/>
      <w:lvlJc w:val="left"/>
      <w:pPr>
        <w:ind w:left="3979" w:hanging="440"/>
      </w:pPr>
    </w:lvl>
    <w:lvl w:ilvl="8" w:tentative="0">
      <w:start w:val="1"/>
      <w:numFmt w:val="lowerRoman"/>
      <w:lvlText w:val="%9."/>
      <w:lvlJc w:val="right"/>
      <w:pPr>
        <w:ind w:left="4419"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YjFlNjUzZmU5YmUwMmFiOGJjNmU3NDIzNmE4Y2IifQ=="/>
  </w:docVars>
  <w:rsids>
    <w:rsidRoot w:val="00AE1AEF"/>
    <w:rsid w:val="00001940"/>
    <w:rsid w:val="00023602"/>
    <w:rsid w:val="00037B13"/>
    <w:rsid w:val="00041337"/>
    <w:rsid w:val="000756AB"/>
    <w:rsid w:val="000836AA"/>
    <w:rsid w:val="00086FF5"/>
    <w:rsid w:val="0009241F"/>
    <w:rsid w:val="00093DCE"/>
    <w:rsid w:val="000B2254"/>
    <w:rsid w:val="000C79C6"/>
    <w:rsid w:val="000D2E19"/>
    <w:rsid w:val="000D699D"/>
    <w:rsid w:val="000F00B1"/>
    <w:rsid w:val="000F4345"/>
    <w:rsid w:val="00102584"/>
    <w:rsid w:val="00114E6B"/>
    <w:rsid w:val="0014420F"/>
    <w:rsid w:val="001820D1"/>
    <w:rsid w:val="00182D47"/>
    <w:rsid w:val="001904A1"/>
    <w:rsid w:val="001A3208"/>
    <w:rsid w:val="001D3F43"/>
    <w:rsid w:val="001F2D78"/>
    <w:rsid w:val="001F41C2"/>
    <w:rsid w:val="002005F1"/>
    <w:rsid w:val="00201867"/>
    <w:rsid w:val="00220220"/>
    <w:rsid w:val="00227BC2"/>
    <w:rsid w:val="002301DC"/>
    <w:rsid w:val="002639A5"/>
    <w:rsid w:val="00267ACC"/>
    <w:rsid w:val="002716BD"/>
    <w:rsid w:val="002845E7"/>
    <w:rsid w:val="002A05E9"/>
    <w:rsid w:val="002C5A80"/>
    <w:rsid w:val="002D24EC"/>
    <w:rsid w:val="002E0628"/>
    <w:rsid w:val="00310BB3"/>
    <w:rsid w:val="003309A7"/>
    <w:rsid w:val="003372F1"/>
    <w:rsid w:val="003520EB"/>
    <w:rsid w:val="00370566"/>
    <w:rsid w:val="00370C0E"/>
    <w:rsid w:val="003B2D23"/>
    <w:rsid w:val="003C1955"/>
    <w:rsid w:val="003D27E7"/>
    <w:rsid w:val="003F55F5"/>
    <w:rsid w:val="00415D68"/>
    <w:rsid w:val="00441924"/>
    <w:rsid w:val="004427BB"/>
    <w:rsid w:val="004543EF"/>
    <w:rsid w:val="00456B33"/>
    <w:rsid w:val="00463FD2"/>
    <w:rsid w:val="00467128"/>
    <w:rsid w:val="00484A03"/>
    <w:rsid w:val="00496B02"/>
    <w:rsid w:val="004A266C"/>
    <w:rsid w:val="004B64E3"/>
    <w:rsid w:val="004C3C8E"/>
    <w:rsid w:val="004C3FA8"/>
    <w:rsid w:val="004D540B"/>
    <w:rsid w:val="004D5D16"/>
    <w:rsid w:val="004E1A61"/>
    <w:rsid w:val="004F27C6"/>
    <w:rsid w:val="005015DB"/>
    <w:rsid w:val="00512450"/>
    <w:rsid w:val="00513496"/>
    <w:rsid w:val="00540768"/>
    <w:rsid w:val="00551A73"/>
    <w:rsid w:val="0055291C"/>
    <w:rsid w:val="0055534A"/>
    <w:rsid w:val="0056709D"/>
    <w:rsid w:val="00580D54"/>
    <w:rsid w:val="00586107"/>
    <w:rsid w:val="005951C0"/>
    <w:rsid w:val="00597906"/>
    <w:rsid w:val="005A2948"/>
    <w:rsid w:val="005C5921"/>
    <w:rsid w:val="005D3903"/>
    <w:rsid w:val="005E4211"/>
    <w:rsid w:val="005F030A"/>
    <w:rsid w:val="00600742"/>
    <w:rsid w:val="00601CC4"/>
    <w:rsid w:val="00613925"/>
    <w:rsid w:val="0061490B"/>
    <w:rsid w:val="006177AB"/>
    <w:rsid w:val="0062091C"/>
    <w:rsid w:val="006327ED"/>
    <w:rsid w:val="0064363C"/>
    <w:rsid w:val="006540FE"/>
    <w:rsid w:val="00654CB4"/>
    <w:rsid w:val="006550CA"/>
    <w:rsid w:val="00675352"/>
    <w:rsid w:val="006776B3"/>
    <w:rsid w:val="006965D5"/>
    <w:rsid w:val="006A35B6"/>
    <w:rsid w:val="006B34BB"/>
    <w:rsid w:val="006B5A89"/>
    <w:rsid w:val="006C06F7"/>
    <w:rsid w:val="006C170F"/>
    <w:rsid w:val="006F48A7"/>
    <w:rsid w:val="006F54F1"/>
    <w:rsid w:val="00706E71"/>
    <w:rsid w:val="00725718"/>
    <w:rsid w:val="00747522"/>
    <w:rsid w:val="007532F6"/>
    <w:rsid w:val="007B3EEA"/>
    <w:rsid w:val="007C6B81"/>
    <w:rsid w:val="007E3E0C"/>
    <w:rsid w:val="007E49B3"/>
    <w:rsid w:val="007E5A81"/>
    <w:rsid w:val="007F0327"/>
    <w:rsid w:val="007F04C2"/>
    <w:rsid w:val="007F07FE"/>
    <w:rsid w:val="008108B2"/>
    <w:rsid w:val="008118EC"/>
    <w:rsid w:val="0084471C"/>
    <w:rsid w:val="00855E42"/>
    <w:rsid w:val="00877C7F"/>
    <w:rsid w:val="00893737"/>
    <w:rsid w:val="008959D6"/>
    <w:rsid w:val="008A6917"/>
    <w:rsid w:val="008B2615"/>
    <w:rsid w:val="008D31B7"/>
    <w:rsid w:val="009076A5"/>
    <w:rsid w:val="00926256"/>
    <w:rsid w:val="009322DA"/>
    <w:rsid w:val="00933962"/>
    <w:rsid w:val="00933DC1"/>
    <w:rsid w:val="00934B22"/>
    <w:rsid w:val="00995475"/>
    <w:rsid w:val="009B0887"/>
    <w:rsid w:val="009D00D7"/>
    <w:rsid w:val="009D149C"/>
    <w:rsid w:val="009D1545"/>
    <w:rsid w:val="009D5D65"/>
    <w:rsid w:val="009E0599"/>
    <w:rsid w:val="009F51AE"/>
    <w:rsid w:val="009F5CF1"/>
    <w:rsid w:val="00A04C74"/>
    <w:rsid w:val="00A2384F"/>
    <w:rsid w:val="00A5217C"/>
    <w:rsid w:val="00A537C6"/>
    <w:rsid w:val="00A57871"/>
    <w:rsid w:val="00A609E0"/>
    <w:rsid w:val="00A6469B"/>
    <w:rsid w:val="00AA59E2"/>
    <w:rsid w:val="00AB516B"/>
    <w:rsid w:val="00AB7552"/>
    <w:rsid w:val="00AC0E7F"/>
    <w:rsid w:val="00AE1AEF"/>
    <w:rsid w:val="00AF6158"/>
    <w:rsid w:val="00B14B13"/>
    <w:rsid w:val="00B20750"/>
    <w:rsid w:val="00B254FC"/>
    <w:rsid w:val="00B3447C"/>
    <w:rsid w:val="00B40BEC"/>
    <w:rsid w:val="00B52A7A"/>
    <w:rsid w:val="00B603F8"/>
    <w:rsid w:val="00B632CB"/>
    <w:rsid w:val="00B65C3B"/>
    <w:rsid w:val="00B80D9A"/>
    <w:rsid w:val="00B83A0B"/>
    <w:rsid w:val="00B86611"/>
    <w:rsid w:val="00B94992"/>
    <w:rsid w:val="00BA3FCA"/>
    <w:rsid w:val="00BD62D4"/>
    <w:rsid w:val="00BE61F7"/>
    <w:rsid w:val="00BF6C83"/>
    <w:rsid w:val="00C269CC"/>
    <w:rsid w:val="00C30EE4"/>
    <w:rsid w:val="00C30F35"/>
    <w:rsid w:val="00C34397"/>
    <w:rsid w:val="00C5048C"/>
    <w:rsid w:val="00C51C8B"/>
    <w:rsid w:val="00C67B55"/>
    <w:rsid w:val="00C73DD3"/>
    <w:rsid w:val="00C74FA1"/>
    <w:rsid w:val="00C80F02"/>
    <w:rsid w:val="00C85E7A"/>
    <w:rsid w:val="00C87625"/>
    <w:rsid w:val="00C95712"/>
    <w:rsid w:val="00C970E9"/>
    <w:rsid w:val="00CD621D"/>
    <w:rsid w:val="00D10A53"/>
    <w:rsid w:val="00D26CEB"/>
    <w:rsid w:val="00D4119D"/>
    <w:rsid w:val="00D47440"/>
    <w:rsid w:val="00D6142B"/>
    <w:rsid w:val="00D964E5"/>
    <w:rsid w:val="00DA1732"/>
    <w:rsid w:val="00DB2114"/>
    <w:rsid w:val="00DB63E9"/>
    <w:rsid w:val="00DD3D98"/>
    <w:rsid w:val="00DE6871"/>
    <w:rsid w:val="00DF2855"/>
    <w:rsid w:val="00E027BF"/>
    <w:rsid w:val="00E1518C"/>
    <w:rsid w:val="00E21252"/>
    <w:rsid w:val="00E22BF5"/>
    <w:rsid w:val="00E36974"/>
    <w:rsid w:val="00E37822"/>
    <w:rsid w:val="00E43DD7"/>
    <w:rsid w:val="00E621A7"/>
    <w:rsid w:val="00E704FA"/>
    <w:rsid w:val="00E85D37"/>
    <w:rsid w:val="00E95244"/>
    <w:rsid w:val="00EA0E4F"/>
    <w:rsid w:val="00ED14B6"/>
    <w:rsid w:val="00EE12C3"/>
    <w:rsid w:val="00EF28F8"/>
    <w:rsid w:val="00F44080"/>
    <w:rsid w:val="00F85F34"/>
    <w:rsid w:val="00F93C1B"/>
    <w:rsid w:val="00FA3BA1"/>
    <w:rsid w:val="00FB6527"/>
    <w:rsid w:val="00FB795E"/>
    <w:rsid w:val="00FC5291"/>
    <w:rsid w:val="00FD3875"/>
    <w:rsid w:val="00FF2C62"/>
    <w:rsid w:val="01530612"/>
    <w:rsid w:val="02A14120"/>
    <w:rsid w:val="034856CF"/>
    <w:rsid w:val="05925F07"/>
    <w:rsid w:val="07746231"/>
    <w:rsid w:val="0783512F"/>
    <w:rsid w:val="083D4DBD"/>
    <w:rsid w:val="0A2B7EB8"/>
    <w:rsid w:val="0B0F299D"/>
    <w:rsid w:val="0DB77AC3"/>
    <w:rsid w:val="0F5D2793"/>
    <w:rsid w:val="108F499B"/>
    <w:rsid w:val="11345C6B"/>
    <w:rsid w:val="172C1E60"/>
    <w:rsid w:val="17681DB3"/>
    <w:rsid w:val="1B1F1D1C"/>
    <w:rsid w:val="1B445EA6"/>
    <w:rsid w:val="1BCF0F21"/>
    <w:rsid w:val="1D1010F1"/>
    <w:rsid w:val="200F16C7"/>
    <w:rsid w:val="20BF005B"/>
    <w:rsid w:val="262D4131"/>
    <w:rsid w:val="26D23D00"/>
    <w:rsid w:val="26E42996"/>
    <w:rsid w:val="280F2B5C"/>
    <w:rsid w:val="2BBB1A74"/>
    <w:rsid w:val="2C992537"/>
    <w:rsid w:val="2FC12DE2"/>
    <w:rsid w:val="305D78C5"/>
    <w:rsid w:val="30964572"/>
    <w:rsid w:val="32250B75"/>
    <w:rsid w:val="35635FE6"/>
    <w:rsid w:val="364D77AB"/>
    <w:rsid w:val="388467D6"/>
    <w:rsid w:val="38D67A2A"/>
    <w:rsid w:val="3CD30CAB"/>
    <w:rsid w:val="3D3D6A1B"/>
    <w:rsid w:val="3E6F15A3"/>
    <w:rsid w:val="3EC749EC"/>
    <w:rsid w:val="3ECD2378"/>
    <w:rsid w:val="3FDF0B8F"/>
    <w:rsid w:val="407A268E"/>
    <w:rsid w:val="4115436B"/>
    <w:rsid w:val="42915554"/>
    <w:rsid w:val="42A341FD"/>
    <w:rsid w:val="44C42240"/>
    <w:rsid w:val="45457A79"/>
    <w:rsid w:val="454D4EB9"/>
    <w:rsid w:val="456C1FFE"/>
    <w:rsid w:val="458C4D3B"/>
    <w:rsid w:val="4A0C2D29"/>
    <w:rsid w:val="4ADF67AF"/>
    <w:rsid w:val="4B1E332D"/>
    <w:rsid w:val="4D1A32F2"/>
    <w:rsid w:val="4D8D529E"/>
    <w:rsid w:val="4FA249E4"/>
    <w:rsid w:val="4FC6156D"/>
    <w:rsid w:val="543C266A"/>
    <w:rsid w:val="593F441D"/>
    <w:rsid w:val="604E4D4E"/>
    <w:rsid w:val="606E247F"/>
    <w:rsid w:val="616404C2"/>
    <w:rsid w:val="633B6CE7"/>
    <w:rsid w:val="655949BD"/>
    <w:rsid w:val="6A4D73C9"/>
    <w:rsid w:val="6BE407C1"/>
    <w:rsid w:val="6DD04A96"/>
    <w:rsid w:val="70724456"/>
    <w:rsid w:val="721661BD"/>
    <w:rsid w:val="727E02BF"/>
    <w:rsid w:val="743B02F4"/>
    <w:rsid w:val="76D361F5"/>
    <w:rsid w:val="77194977"/>
    <w:rsid w:val="783555A0"/>
    <w:rsid w:val="78384663"/>
    <w:rsid w:val="78D72A50"/>
    <w:rsid w:val="79814DB2"/>
    <w:rsid w:val="798628F4"/>
    <w:rsid w:val="7A9F5CFB"/>
    <w:rsid w:val="7B0D6A9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90" w:lineRule="exact"/>
      <w:ind w:firstLine="462"/>
    </w:pPr>
    <w:rPr>
      <w:rFonts w:ascii="黑体" w:hAnsi="黑体" w:eastAsia="黑体" w:cs="Times New Roman"/>
      <w:kern w:val="2"/>
      <w:sz w:val="28"/>
      <w:szCs w:val="36"/>
      <w:lang w:val="en-US" w:eastAsia="zh-CN" w:bidi="ar-SA"/>
    </w:rPr>
  </w:style>
  <w:style w:type="paragraph" w:styleId="3">
    <w:name w:val="heading 6"/>
    <w:basedOn w:val="1"/>
    <w:next w:val="1"/>
    <w:link w:val="20"/>
    <w:qFormat/>
    <w:uiPriority w:val="0"/>
    <w:pPr>
      <w:keepNext/>
      <w:keepLines/>
      <w:spacing w:before="240" w:after="64" w:line="320" w:lineRule="auto"/>
      <w:outlineLvl w:val="5"/>
    </w:pPr>
    <w:rPr>
      <w:rFonts w:ascii="Arial" w:hAnsi="Arial"/>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4">
    <w:name w:val="Normal Indent"/>
    <w:basedOn w:val="1"/>
    <w:link w:val="14"/>
    <w:autoRedefine/>
    <w:qFormat/>
    <w:uiPriority w:val="99"/>
    <w:pPr>
      <w:adjustRightInd w:val="0"/>
      <w:spacing w:line="360" w:lineRule="atLeast"/>
      <w:ind w:firstLine="482"/>
      <w:textAlignment w:val="baseline"/>
    </w:pPr>
    <w:rPr>
      <w:kern w:val="0"/>
      <w:sz w:val="24"/>
    </w:rPr>
  </w:style>
  <w:style w:type="paragraph" w:styleId="5">
    <w:name w:val="Body Text"/>
    <w:basedOn w:val="1"/>
    <w:link w:val="13"/>
    <w:autoRedefine/>
    <w:qFormat/>
    <w:uiPriority w:val="0"/>
    <w:pPr>
      <w:spacing w:after="120"/>
    </w:pPr>
  </w:style>
  <w:style w:type="paragraph" w:styleId="6">
    <w:name w:val="Plain Text"/>
    <w:basedOn w:val="1"/>
    <w:next w:val="2"/>
    <w:link w:val="21"/>
    <w:qFormat/>
    <w:uiPriority w:val="0"/>
    <w:rPr>
      <w:rFonts w:ascii="宋体" w:hAnsi="Courier New"/>
      <w:szCs w:val="20"/>
    </w:rPr>
  </w:style>
  <w:style w:type="paragraph" w:styleId="7">
    <w:name w:val="footer"/>
    <w:basedOn w:val="1"/>
    <w:link w:val="16"/>
    <w:autoRedefine/>
    <w:unhideWhenUsed/>
    <w:qFormat/>
    <w:uiPriority w:val="99"/>
    <w:pPr>
      <w:tabs>
        <w:tab w:val="center" w:pos="4153"/>
        <w:tab w:val="right" w:pos="8306"/>
      </w:tabs>
      <w:snapToGrid w:val="0"/>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spacing w:before="100" w:beforeAutospacing="1" w:after="100" w:afterAutospacing="1"/>
    </w:pPr>
    <w:rPr>
      <w:rFonts w:ascii="宋体" w:hAnsi="宋体" w:cs="宋体"/>
      <w:kern w:val="0"/>
      <w:sz w:val="24"/>
    </w:rPr>
  </w:style>
  <w:style w:type="table" w:styleId="11">
    <w:name w:val="Table Grid"/>
    <w:basedOn w:val="10"/>
    <w:autoRedefine/>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正文文本 字符"/>
    <w:basedOn w:val="12"/>
    <w:link w:val="5"/>
    <w:autoRedefine/>
    <w:qFormat/>
    <w:uiPriority w:val="0"/>
    <w:rPr>
      <w:rFonts w:ascii="Times New Roman" w:hAnsi="Times New Roman" w:eastAsia="宋体" w:cs="Times New Roman"/>
      <w:szCs w:val="24"/>
    </w:rPr>
  </w:style>
  <w:style w:type="character" w:customStyle="1" w:styleId="14">
    <w:name w:val="正文缩进 字符"/>
    <w:link w:val="4"/>
    <w:autoRedefine/>
    <w:qFormat/>
    <w:locked/>
    <w:uiPriority w:val="99"/>
    <w:rPr>
      <w:rFonts w:ascii="Times New Roman" w:hAnsi="Times New Roman" w:eastAsia="宋体" w:cs="Times New Roman"/>
      <w:kern w:val="0"/>
      <w:sz w:val="24"/>
      <w:szCs w:val="24"/>
    </w:rPr>
  </w:style>
  <w:style w:type="character" w:customStyle="1" w:styleId="15">
    <w:name w:val="页眉 字符"/>
    <w:basedOn w:val="12"/>
    <w:link w:val="8"/>
    <w:autoRedefine/>
    <w:qFormat/>
    <w:uiPriority w:val="99"/>
    <w:rPr>
      <w:rFonts w:ascii="Times New Roman" w:hAnsi="Times New Roman" w:eastAsia="宋体" w:cs="Times New Roman"/>
      <w:sz w:val="18"/>
      <w:szCs w:val="18"/>
    </w:rPr>
  </w:style>
  <w:style w:type="character" w:customStyle="1" w:styleId="16">
    <w:name w:val="页脚 字符"/>
    <w:basedOn w:val="12"/>
    <w:link w:val="7"/>
    <w:autoRedefine/>
    <w:qFormat/>
    <w:uiPriority w:val="99"/>
    <w:rPr>
      <w:rFonts w:ascii="Times New Roman" w:hAnsi="Times New Roman" w:eastAsia="宋体" w:cs="Times New Roman"/>
      <w:sz w:val="18"/>
      <w:szCs w:val="18"/>
    </w:rPr>
  </w:style>
  <w:style w:type="paragraph" w:styleId="17">
    <w:name w:val="List Paragraph"/>
    <w:basedOn w:val="1"/>
    <w:autoRedefine/>
    <w:qFormat/>
    <w:uiPriority w:val="99"/>
    <w:pPr>
      <w:numPr>
        <w:ilvl w:val="0"/>
        <w:numId w:val="1"/>
      </w:numPr>
    </w:pPr>
    <w:rPr>
      <w:szCs w:val="28"/>
    </w:rPr>
  </w:style>
  <w:style w:type="character" w:customStyle="1" w:styleId="18">
    <w:name w:val="apple-style-span"/>
    <w:qFormat/>
    <w:uiPriority w:val="0"/>
  </w:style>
  <w:style w:type="paragraph" w:customStyle="1" w:styleId="19">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character" w:customStyle="1" w:styleId="20">
    <w:name w:val="标题 6 字符"/>
    <w:basedOn w:val="12"/>
    <w:link w:val="3"/>
    <w:qFormat/>
    <w:uiPriority w:val="0"/>
    <w:rPr>
      <w:rFonts w:ascii="Arial" w:hAnsi="Arial" w:eastAsia="黑体"/>
      <w:b/>
      <w:bCs/>
      <w:kern w:val="2"/>
      <w:sz w:val="24"/>
      <w:szCs w:val="24"/>
    </w:rPr>
  </w:style>
  <w:style w:type="character" w:customStyle="1" w:styleId="21">
    <w:name w:val="纯文本 字符"/>
    <w:basedOn w:val="12"/>
    <w:link w:val="6"/>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2306</Words>
  <Characters>2425</Characters>
  <Lines>16</Lines>
  <Paragraphs>4</Paragraphs>
  <TotalTime>12</TotalTime>
  <ScaleCrop>false</ScaleCrop>
  <LinksUpToDate>false</LinksUpToDate>
  <CharactersWithSpaces>2653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2024-04-02T01:11:00Z</dcterms:created>
  <dc:creator>B xx</dc:creator>
  <cp:lastModifiedBy>J9079 甜瓜</cp:lastModifiedBy>
  <cp:lastPrinted>2024-06-17T00:32:00Z</cp:lastPrinted>
  <dcterms:modified xsi:type="dcterms:W3CDTF">2025-04-07T01:46:51Z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E4ADD4EAC1F042F3A1A1784421E17DD5_13</vt:lpwstr>
  </property>
  <property fmtid="{D5CDD505-2E9C-101B-9397-08002B2CF9AE}" pid="4" name="KSOTemplateDocerSaveRecord">
    <vt:lpwstr>eyJoZGlkIjoiNTllYjFlNjUzZmU5YmUwMmFiOGJjNmU3NDIzNmE4Y2IiLCJ1c2VySWQiOiIzMTQyMjI2ODUifQ==</vt:lpwstr>
  </property>
</Properties>
</file>